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87CD" w14:textId="77777777" w:rsidR="00F74A4C" w:rsidRDefault="00000000">
      <w:pPr>
        <w:widowControl w:val="0"/>
        <w:spacing w:line="240" w:lineRule="auto"/>
        <w:rPr>
          <w:rFonts w:ascii="Source Serif Pro" w:eastAsia="Source Serif Pro" w:hAnsi="Source Serif Pro" w:cs="Source Serif Pro"/>
          <w:sz w:val="36"/>
          <w:szCs w:val="36"/>
        </w:rPr>
      </w:pPr>
      <w:r>
        <w:rPr>
          <w:rFonts w:ascii="Source Serif Pro" w:eastAsia="Source Serif Pro" w:hAnsi="Source Serif Pro" w:cs="Source Serif Pro"/>
          <w:noProof/>
          <w:sz w:val="36"/>
          <w:szCs w:val="36"/>
        </w:rPr>
        <w:drawing>
          <wp:inline distT="114300" distB="114300" distL="114300" distR="114300" wp14:anchorId="288A56D7" wp14:editId="5E3244DB">
            <wp:extent cx="5943600" cy="175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752600"/>
                    </a:xfrm>
                    <a:prstGeom prst="rect">
                      <a:avLst/>
                    </a:prstGeom>
                    <a:ln/>
                  </pic:spPr>
                </pic:pic>
              </a:graphicData>
            </a:graphic>
          </wp:inline>
        </w:drawing>
      </w:r>
    </w:p>
    <w:p w14:paraId="4651954B" w14:textId="77777777" w:rsidR="00F74A4C" w:rsidRDefault="00F74A4C">
      <w:pPr>
        <w:widowControl w:val="0"/>
        <w:spacing w:line="240" w:lineRule="auto"/>
        <w:rPr>
          <w:rFonts w:ascii="Source Serif Pro" w:eastAsia="Source Serif Pro" w:hAnsi="Source Serif Pro" w:cs="Source Serif Pro"/>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gridCol w:w="1440"/>
      </w:tblGrid>
      <w:tr w:rsidR="00F74A4C" w14:paraId="00B64879" w14:textId="77777777">
        <w:tc>
          <w:tcPr>
            <w:tcW w:w="7920" w:type="dxa"/>
            <w:shd w:val="clear" w:color="auto" w:fill="999069"/>
            <w:tcMar>
              <w:top w:w="100" w:type="dxa"/>
              <w:left w:w="100" w:type="dxa"/>
              <w:bottom w:w="100" w:type="dxa"/>
              <w:right w:w="100" w:type="dxa"/>
            </w:tcMar>
          </w:tcPr>
          <w:p w14:paraId="42D94593" w14:textId="77777777" w:rsidR="00F74A4C" w:rsidRDefault="00000000">
            <w:pPr>
              <w:widowControl w:val="0"/>
              <w:spacing w:line="240" w:lineRule="auto"/>
              <w:rPr>
                <w:rFonts w:ascii="Source Serif Pro" w:eastAsia="Source Serif Pro" w:hAnsi="Source Serif Pro" w:cs="Source Serif Pro"/>
                <w:b/>
                <w:color w:val="FFFFFF"/>
                <w:sz w:val="24"/>
                <w:szCs w:val="24"/>
              </w:rPr>
            </w:pPr>
            <w:r>
              <w:rPr>
                <w:rFonts w:ascii="Source Serif Pro" w:eastAsia="Source Serif Pro" w:hAnsi="Source Serif Pro" w:cs="Source Serif Pro"/>
                <w:b/>
                <w:color w:val="FFFFFF"/>
                <w:sz w:val="24"/>
                <w:szCs w:val="24"/>
              </w:rPr>
              <w:t>Job Descriptions Included:</w:t>
            </w:r>
          </w:p>
        </w:tc>
        <w:tc>
          <w:tcPr>
            <w:tcW w:w="1440" w:type="dxa"/>
            <w:shd w:val="clear" w:color="auto" w:fill="999069"/>
            <w:tcMar>
              <w:top w:w="100" w:type="dxa"/>
              <w:left w:w="100" w:type="dxa"/>
              <w:bottom w:w="100" w:type="dxa"/>
              <w:right w:w="100" w:type="dxa"/>
            </w:tcMar>
          </w:tcPr>
          <w:p w14:paraId="244EDE63" w14:textId="77777777" w:rsidR="00F74A4C" w:rsidRDefault="00000000">
            <w:pPr>
              <w:widowControl w:val="0"/>
              <w:pBdr>
                <w:top w:val="nil"/>
                <w:left w:val="nil"/>
                <w:bottom w:val="nil"/>
                <w:right w:val="nil"/>
                <w:between w:val="nil"/>
              </w:pBdr>
              <w:spacing w:line="240" w:lineRule="auto"/>
              <w:jc w:val="center"/>
              <w:rPr>
                <w:rFonts w:ascii="Source Serif Pro" w:eastAsia="Source Serif Pro" w:hAnsi="Source Serif Pro" w:cs="Source Serif Pro"/>
                <w:b/>
                <w:color w:val="FFFFFF"/>
                <w:sz w:val="24"/>
                <w:szCs w:val="24"/>
              </w:rPr>
            </w:pPr>
            <w:r>
              <w:rPr>
                <w:rFonts w:ascii="Source Serif Pro" w:eastAsia="Source Serif Pro" w:hAnsi="Source Serif Pro" w:cs="Source Serif Pro"/>
                <w:b/>
                <w:color w:val="FFFFFF"/>
                <w:sz w:val="24"/>
                <w:szCs w:val="24"/>
              </w:rPr>
              <w:t>Page</w:t>
            </w:r>
          </w:p>
        </w:tc>
      </w:tr>
      <w:tr w:rsidR="00F74A4C" w14:paraId="62802025" w14:textId="77777777">
        <w:tc>
          <w:tcPr>
            <w:tcW w:w="7920" w:type="dxa"/>
            <w:shd w:val="clear" w:color="auto" w:fill="auto"/>
            <w:tcMar>
              <w:top w:w="100" w:type="dxa"/>
              <w:left w:w="100" w:type="dxa"/>
              <w:bottom w:w="100" w:type="dxa"/>
              <w:right w:w="100" w:type="dxa"/>
            </w:tcMar>
          </w:tcPr>
          <w:p w14:paraId="6C06E887" w14:textId="625E122B" w:rsidR="00F74A4C" w:rsidRDefault="00000000">
            <w:pPr>
              <w:widowControl w:val="0"/>
              <w:spacing w:line="240" w:lineRule="auto"/>
              <w:rPr>
                <w:rFonts w:ascii="Source Serif Pro" w:eastAsia="Source Serif Pro" w:hAnsi="Source Serif Pro" w:cs="Source Serif Pro"/>
                <w:highlight w:val="white"/>
              </w:rPr>
            </w:pPr>
            <w:r>
              <w:rPr>
                <w:rFonts w:ascii="Source Serif Pro" w:eastAsia="Source Serif Pro" w:hAnsi="Source Serif Pro" w:cs="Source Serif Pro"/>
                <w:highlight w:val="white"/>
              </w:rPr>
              <w:t>Admin</w:t>
            </w:r>
            <w:r w:rsidR="00DE7DB6">
              <w:rPr>
                <w:rFonts w:ascii="Source Serif Pro" w:eastAsia="Source Serif Pro" w:hAnsi="Source Serif Pro" w:cs="Source Serif Pro"/>
                <w:highlight w:val="white"/>
              </w:rPr>
              <w:t>istrative</w:t>
            </w:r>
            <w:r>
              <w:rPr>
                <w:rFonts w:ascii="Source Serif Pro" w:eastAsia="Source Serif Pro" w:hAnsi="Source Serif Pro" w:cs="Source Serif Pro"/>
                <w:highlight w:val="white"/>
              </w:rPr>
              <w:t xml:space="preserve"> Director</w:t>
            </w:r>
          </w:p>
        </w:tc>
        <w:tc>
          <w:tcPr>
            <w:tcW w:w="1440" w:type="dxa"/>
            <w:shd w:val="clear" w:color="auto" w:fill="D7D1B8"/>
            <w:tcMar>
              <w:top w:w="100" w:type="dxa"/>
              <w:left w:w="100" w:type="dxa"/>
              <w:bottom w:w="100" w:type="dxa"/>
              <w:right w:w="100" w:type="dxa"/>
            </w:tcMar>
          </w:tcPr>
          <w:p w14:paraId="60136114" w14:textId="77777777" w:rsidR="00F74A4C" w:rsidRDefault="00000000">
            <w:pPr>
              <w:widowControl w:val="0"/>
              <w:pBdr>
                <w:top w:val="nil"/>
                <w:left w:val="nil"/>
                <w:bottom w:val="nil"/>
                <w:right w:val="nil"/>
                <w:between w:val="nil"/>
              </w:pBdr>
              <w:spacing w:line="240" w:lineRule="auto"/>
              <w:jc w:val="center"/>
              <w:rPr>
                <w:rFonts w:ascii="Source Serif Pro" w:eastAsia="Source Serif Pro" w:hAnsi="Source Serif Pro" w:cs="Source Serif Pro"/>
              </w:rPr>
            </w:pPr>
            <w:r>
              <w:rPr>
                <w:rFonts w:ascii="Source Serif Pro" w:eastAsia="Source Serif Pro" w:hAnsi="Source Serif Pro" w:cs="Source Serif Pro"/>
              </w:rPr>
              <w:t>Page 2</w:t>
            </w:r>
          </w:p>
        </w:tc>
      </w:tr>
      <w:tr w:rsidR="00F74A4C" w14:paraId="0A25BD4D" w14:textId="77777777">
        <w:tc>
          <w:tcPr>
            <w:tcW w:w="7920" w:type="dxa"/>
            <w:shd w:val="clear" w:color="auto" w:fill="auto"/>
            <w:tcMar>
              <w:top w:w="100" w:type="dxa"/>
              <w:left w:w="100" w:type="dxa"/>
              <w:bottom w:w="100" w:type="dxa"/>
              <w:right w:w="100" w:type="dxa"/>
            </w:tcMar>
          </w:tcPr>
          <w:p w14:paraId="685E0A26" w14:textId="77777777" w:rsidR="00F74A4C" w:rsidRDefault="00000000">
            <w:pPr>
              <w:widowControl w:val="0"/>
              <w:spacing w:line="240" w:lineRule="auto"/>
              <w:rPr>
                <w:rFonts w:ascii="Source Serif Pro" w:eastAsia="Source Serif Pro" w:hAnsi="Source Serif Pro" w:cs="Source Serif Pro"/>
                <w:highlight w:val="white"/>
              </w:rPr>
            </w:pPr>
            <w:r>
              <w:rPr>
                <w:rFonts w:ascii="Source Serif Pro" w:eastAsia="Source Serif Pro" w:hAnsi="Source Serif Pro" w:cs="Source Serif Pro"/>
                <w:highlight w:val="white"/>
              </w:rPr>
              <w:t>Midwifery Director</w:t>
            </w:r>
          </w:p>
        </w:tc>
        <w:tc>
          <w:tcPr>
            <w:tcW w:w="1440" w:type="dxa"/>
            <w:shd w:val="clear" w:color="auto" w:fill="D7D1B8"/>
            <w:tcMar>
              <w:top w:w="100" w:type="dxa"/>
              <w:left w:w="100" w:type="dxa"/>
              <w:bottom w:w="100" w:type="dxa"/>
              <w:right w:w="100" w:type="dxa"/>
            </w:tcMar>
          </w:tcPr>
          <w:p w14:paraId="7AB8446B" w14:textId="77777777" w:rsidR="00F74A4C" w:rsidRDefault="00000000">
            <w:pPr>
              <w:widowControl w:val="0"/>
              <w:pBdr>
                <w:top w:val="nil"/>
                <w:left w:val="nil"/>
                <w:bottom w:val="nil"/>
                <w:right w:val="nil"/>
                <w:between w:val="nil"/>
              </w:pBdr>
              <w:spacing w:line="240" w:lineRule="auto"/>
              <w:jc w:val="center"/>
              <w:rPr>
                <w:rFonts w:ascii="Source Serif Pro" w:eastAsia="Source Serif Pro" w:hAnsi="Source Serif Pro" w:cs="Source Serif Pro"/>
              </w:rPr>
            </w:pPr>
            <w:r>
              <w:rPr>
                <w:rFonts w:ascii="Source Serif Pro" w:eastAsia="Source Serif Pro" w:hAnsi="Source Serif Pro" w:cs="Source Serif Pro"/>
              </w:rPr>
              <w:t>Page 7</w:t>
            </w:r>
          </w:p>
        </w:tc>
      </w:tr>
      <w:tr w:rsidR="00F74A4C" w14:paraId="25BB895D" w14:textId="77777777">
        <w:tc>
          <w:tcPr>
            <w:tcW w:w="7920" w:type="dxa"/>
            <w:shd w:val="clear" w:color="auto" w:fill="auto"/>
            <w:tcMar>
              <w:top w:w="100" w:type="dxa"/>
              <w:left w:w="100" w:type="dxa"/>
              <w:bottom w:w="100" w:type="dxa"/>
              <w:right w:w="100" w:type="dxa"/>
            </w:tcMar>
          </w:tcPr>
          <w:p w14:paraId="64DBF356" w14:textId="77777777" w:rsidR="00F74A4C" w:rsidRDefault="00000000">
            <w:pPr>
              <w:widowControl w:val="0"/>
              <w:spacing w:line="240" w:lineRule="auto"/>
              <w:rPr>
                <w:rFonts w:ascii="Source Serif Pro" w:eastAsia="Source Serif Pro" w:hAnsi="Source Serif Pro" w:cs="Source Serif Pro"/>
                <w:highlight w:val="white"/>
              </w:rPr>
            </w:pPr>
            <w:r>
              <w:rPr>
                <w:rFonts w:ascii="Source Serif Pro" w:eastAsia="Source Serif Pro" w:hAnsi="Source Serif Pro" w:cs="Source Serif Pro"/>
                <w:highlight w:val="white"/>
              </w:rPr>
              <w:t>Medical Director</w:t>
            </w:r>
          </w:p>
        </w:tc>
        <w:tc>
          <w:tcPr>
            <w:tcW w:w="1440" w:type="dxa"/>
            <w:shd w:val="clear" w:color="auto" w:fill="D7D1B8"/>
            <w:tcMar>
              <w:top w:w="100" w:type="dxa"/>
              <w:left w:w="100" w:type="dxa"/>
              <w:bottom w:w="100" w:type="dxa"/>
              <w:right w:w="100" w:type="dxa"/>
            </w:tcMar>
          </w:tcPr>
          <w:p w14:paraId="65130534" w14:textId="77777777" w:rsidR="00F74A4C" w:rsidRDefault="00000000">
            <w:pPr>
              <w:widowControl w:val="0"/>
              <w:pBdr>
                <w:top w:val="nil"/>
                <w:left w:val="nil"/>
                <w:bottom w:val="nil"/>
                <w:right w:val="nil"/>
                <w:between w:val="nil"/>
              </w:pBdr>
              <w:spacing w:line="240" w:lineRule="auto"/>
              <w:jc w:val="center"/>
              <w:rPr>
                <w:rFonts w:ascii="Source Serif Pro" w:eastAsia="Source Serif Pro" w:hAnsi="Source Serif Pro" w:cs="Source Serif Pro"/>
              </w:rPr>
            </w:pPr>
            <w:r>
              <w:rPr>
                <w:rFonts w:ascii="Source Serif Pro" w:eastAsia="Source Serif Pro" w:hAnsi="Source Serif Pro" w:cs="Source Serif Pro"/>
              </w:rPr>
              <w:t>Page 10</w:t>
            </w:r>
          </w:p>
        </w:tc>
      </w:tr>
      <w:tr w:rsidR="00F74A4C" w14:paraId="340BB561" w14:textId="77777777">
        <w:tc>
          <w:tcPr>
            <w:tcW w:w="7920" w:type="dxa"/>
            <w:shd w:val="clear" w:color="auto" w:fill="auto"/>
            <w:tcMar>
              <w:top w:w="100" w:type="dxa"/>
              <w:left w:w="100" w:type="dxa"/>
              <w:bottom w:w="100" w:type="dxa"/>
              <w:right w:w="100" w:type="dxa"/>
            </w:tcMar>
          </w:tcPr>
          <w:p w14:paraId="269176B9" w14:textId="77777777" w:rsidR="00F74A4C" w:rsidRDefault="00000000">
            <w:pPr>
              <w:widowControl w:val="0"/>
              <w:spacing w:line="240" w:lineRule="auto"/>
              <w:rPr>
                <w:rFonts w:ascii="Source Serif Pro" w:eastAsia="Source Serif Pro" w:hAnsi="Source Serif Pro" w:cs="Source Serif Pro"/>
                <w:highlight w:val="white"/>
              </w:rPr>
            </w:pPr>
            <w:r>
              <w:rPr>
                <w:rFonts w:ascii="Source Serif Pro" w:eastAsia="Source Serif Pro" w:hAnsi="Source Serif Pro" w:cs="Source Serif Pro"/>
                <w:highlight w:val="white"/>
              </w:rPr>
              <w:t>Lab Director</w:t>
            </w:r>
          </w:p>
        </w:tc>
        <w:tc>
          <w:tcPr>
            <w:tcW w:w="1440" w:type="dxa"/>
            <w:shd w:val="clear" w:color="auto" w:fill="D7D1B8"/>
            <w:tcMar>
              <w:top w:w="100" w:type="dxa"/>
              <w:left w:w="100" w:type="dxa"/>
              <w:bottom w:w="100" w:type="dxa"/>
              <w:right w:w="100" w:type="dxa"/>
            </w:tcMar>
          </w:tcPr>
          <w:p w14:paraId="35846B0E" w14:textId="77777777" w:rsidR="00F74A4C" w:rsidRDefault="00000000">
            <w:pPr>
              <w:widowControl w:val="0"/>
              <w:pBdr>
                <w:top w:val="nil"/>
                <w:left w:val="nil"/>
                <w:bottom w:val="nil"/>
                <w:right w:val="nil"/>
                <w:between w:val="nil"/>
              </w:pBdr>
              <w:spacing w:line="240" w:lineRule="auto"/>
              <w:jc w:val="center"/>
              <w:rPr>
                <w:rFonts w:ascii="Source Serif Pro" w:eastAsia="Source Serif Pro" w:hAnsi="Source Serif Pro" w:cs="Source Serif Pro"/>
              </w:rPr>
            </w:pPr>
            <w:r>
              <w:rPr>
                <w:rFonts w:ascii="Source Serif Pro" w:eastAsia="Source Serif Pro" w:hAnsi="Source Serif Pro" w:cs="Source Serif Pro"/>
              </w:rPr>
              <w:t>Page 12</w:t>
            </w:r>
          </w:p>
        </w:tc>
      </w:tr>
    </w:tbl>
    <w:p w14:paraId="403A140B"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color w:val="1155CC"/>
          <w:sz w:val="23"/>
          <w:szCs w:val="23"/>
          <w:highlight w:val="white"/>
        </w:rPr>
      </w:pPr>
    </w:p>
    <w:p w14:paraId="0F1FC09E" w14:textId="77777777" w:rsidR="00F74A4C" w:rsidRDefault="00000000">
      <w:pPr>
        <w:widowControl w:val="0"/>
        <w:shd w:val="clear" w:color="auto" w:fill="FFFFFF"/>
        <w:spacing w:line="240" w:lineRule="auto"/>
        <w:ind w:right="120"/>
        <w:rPr>
          <w:rFonts w:ascii="Source Serif Pro" w:eastAsia="Source Serif Pro" w:hAnsi="Source Serif Pro" w:cs="Source Serif Pro"/>
          <w:highlight w:val="white"/>
        </w:rPr>
      </w:pPr>
      <w:r>
        <w:rPr>
          <w:rFonts w:ascii="Source Serif Pro" w:eastAsia="Source Serif Pro" w:hAnsi="Source Serif Pro" w:cs="Source Serif Pro"/>
          <w:b/>
          <w:highlight w:val="white"/>
        </w:rPr>
        <w:t>Instructions</w:t>
      </w:r>
      <w:r>
        <w:rPr>
          <w:rFonts w:ascii="Source Serif Pro" w:eastAsia="Source Serif Pro" w:hAnsi="Source Serif Pro" w:cs="Source Serif Pro"/>
          <w:highlight w:val="white"/>
        </w:rPr>
        <w:t>: Replace all capitalized text in [BRACKETS] and make other adjustments as desired to adapt these job descriptions to your birth center and state regulatory environment. You can search for brackets using control-F or command-F on your keyboard.</w:t>
      </w:r>
    </w:p>
    <w:p w14:paraId="502D1FF9"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highlight w:val="white"/>
        </w:rPr>
      </w:pPr>
    </w:p>
    <w:p w14:paraId="6E308499"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highlight w:val="white"/>
        </w:rPr>
      </w:pPr>
    </w:p>
    <w:p w14:paraId="565BC60F"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highlight w:val="white"/>
        </w:rPr>
      </w:pPr>
    </w:p>
    <w:p w14:paraId="19CA1D9F"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79DF0D03"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7D032B64"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7DA48C8B"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2CB09C05"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0E5E3879"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4FA92677"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27357906"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4970B432"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03BDB3EA"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1FABD201"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1DA43A78" w14:textId="77777777" w:rsidR="00F74A4C" w:rsidRDefault="00F74A4C">
      <w:pPr>
        <w:widowControl w:val="0"/>
        <w:shd w:val="clear" w:color="auto" w:fill="FFFFFF"/>
        <w:spacing w:line="352" w:lineRule="auto"/>
        <w:ind w:left="-300" w:right="120"/>
        <w:jc w:val="right"/>
        <w:rPr>
          <w:rFonts w:ascii="Source Serif Pro" w:eastAsia="Source Serif Pro" w:hAnsi="Source Serif Pro" w:cs="Source Serif Pro"/>
          <w:color w:val="1155CC"/>
          <w:sz w:val="23"/>
          <w:szCs w:val="23"/>
          <w:highlight w:val="white"/>
        </w:rPr>
      </w:pPr>
    </w:p>
    <w:p w14:paraId="4063D9B9"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color w:val="1155CC"/>
          <w:sz w:val="23"/>
          <w:szCs w:val="23"/>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A4C" w14:paraId="289D8409" w14:textId="77777777">
        <w:trPr>
          <w:trHeight w:val="440"/>
        </w:trPr>
        <w:tc>
          <w:tcPr>
            <w:tcW w:w="9360" w:type="dxa"/>
            <w:shd w:val="clear" w:color="auto" w:fill="999069"/>
            <w:tcMar>
              <w:top w:w="100" w:type="dxa"/>
              <w:left w:w="100" w:type="dxa"/>
              <w:bottom w:w="100" w:type="dxa"/>
              <w:right w:w="100" w:type="dxa"/>
            </w:tcMar>
          </w:tcPr>
          <w:p w14:paraId="51A456A9" w14:textId="77777777" w:rsidR="00F74A4C" w:rsidRDefault="00000000">
            <w:pPr>
              <w:widowControl w:val="0"/>
              <w:spacing w:line="240" w:lineRule="auto"/>
              <w:rPr>
                <w:rFonts w:ascii="Source Serif Pro" w:eastAsia="Source Serif Pro" w:hAnsi="Source Serif Pro" w:cs="Source Serif Pro"/>
                <w:b/>
                <w:color w:val="FFFFFF"/>
                <w:sz w:val="24"/>
                <w:szCs w:val="24"/>
              </w:rPr>
            </w:pPr>
            <w:r>
              <w:rPr>
                <w:rFonts w:ascii="Source Serif Pro" w:eastAsia="Source Serif Pro" w:hAnsi="Source Serif Pro" w:cs="Source Serif Pro"/>
                <w:b/>
                <w:color w:val="FFFFFF"/>
                <w:sz w:val="24"/>
                <w:szCs w:val="24"/>
              </w:rPr>
              <w:t>Administrative Director</w:t>
            </w:r>
          </w:p>
        </w:tc>
      </w:tr>
    </w:tbl>
    <w:p w14:paraId="3DDF23AA" w14:textId="77777777" w:rsidR="00F74A4C" w:rsidRDefault="00000000">
      <w:pPr>
        <w:shd w:val="clear" w:color="auto" w:fill="FFFFFF"/>
        <w:spacing w:before="240" w:after="240"/>
        <w:rPr>
          <w:rFonts w:ascii="Source Serif Pro" w:eastAsia="Source Serif Pro" w:hAnsi="Source Serif Pro" w:cs="Source Serif Pro"/>
        </w:rPr>
      </w:pPr>
      <w:r>
        <w:rPr>
          <w:rFonts w:ascii="Source Serif Pro" w:eastAsia="Source Serif Pro" w:hAnsi="Source Serif Pro" w:cs="Source Serif Pro"/>
        </w:rPr>
        <w:t>The Administrator of [NAME OF BIRTH CENTER] provides consistent managerial support to ensure smooth operation of the center. The Administrative Director demonstrates expertise in overseeing the clinical, financial, and administrative operations of the center. This is a position with 24/7 responsibility for support of the center.</w:t>
      </w:r>
    </w:p>
    <w:p w14:paraId="3467F4CB" w14:textId="77777777" w:rsidR="00F74A4C" w:rsidRDefault="00000000">
      <w:pPr>
        <w:shd w:val="clear" w:color="auto" w:fill="FFFFFF"/>
        <w:spacing w:before="240" w:after="240"/>
        <w:rPr>
          <w:rFonts w:ascii="Source Serif Pro" w:eastAsia="Source Serif Pro" w:hAnsi="Source Serif Pro" w:cs="Source Serif Pro"/>
          <w:i/>
        </w:rPr>
      </w:pPr>
      <w:r>
        <w:rPr>
          <w:rFonts w:ascii="Source Serif Pro" w:eastAsia="Source Serif Pro" w:hAnsi="Source Serif Pro" w:cs="Source Serif Pro"/>
          <w:i/>
        </w:rPr>
        <w:t>Qualifications</w:t>
      </w:r>
    </w:p>
    <w:p w14:paraId="1326E6E4" w14:textId="77777777" w:rsidR="00F74A4C" w:rsidRDefault="00000000">
      <w:pPr>
        <w:numPr>
          <w:ilvl w:val="0"/>
          <w:numId w:val="1"/>
        </w:numPr>
        <w:shd w:val="clear" w:color="auto" w:fill="FFFFFF"/>
        <w:spacing w:before="240"/>
        <w:rPr>
          <w:rFonts w:ascii="Source Serif Pro" w:eastAsia="Source Serif Pro" w:hAnsi="Source Serif Pro" w:cs="Source Serif Pro"/>
        </w:rPr>
      </w:pPr>
      <w:r>
        <w:rPr>
          <w:rFonts w:ascii="Source Serif Pro" w:eastAsia="Source Serif Pro" w:hAnsi="Source Serif Pro" w:cs="Source Serif Pro"/>
        </w:rPr>
        <w:t>Supports the mission, vision, and values of [NAME OF BIRTH CENTER]</w:t>
      </w:r>
    </w:p>
    <w:p w14:paraId="567475D2" w14:textId="77777777" w:rsidR="00F74A4C" w:rsidRDefault="00000000">
      <w:pPr>
        <w:numPr>
          <w:ilvl w:val="0"/>
          <w:numId w:val="1"/>
        </w:numPr>
        <w:shd w:val="clear" w:color="auto" w:fill="FFFFFF"/>
        <w:rPr>
          <w:rFonts w:ascii="Source Serif Pro" w:eastAsia="Source Serif Pro" w:hAnsi="Source Serif Pro" w:cs="Source Serif Pro"/>
        </w:rPr>
      </w:pPr>
      <w:r>
        <w:rPr>
          <w:rFonts w:ascii="Source Serif Pro" w:eastAsia="Source Serif Pro" w:hAnsi="Source Serif Pro" w:cs="Source Serif Pro"/>
        </w:rPr>
        <w:t>[LEVEL OF DEGREE] in healthcare administration, business, or related field</w:t>
      </w:r>
    </w:p>
    <w:p w14:paraId="4CD8CD95" w14:textId="77777777" w:rsidR="00F74A4C" w:rsidRDefault="00000000">
      <w:pPr>
        <w:numPr>
          <w:ilvl w:val="0"/>
          <w:numId w:val="1"/>
        </w:numPr>
        <w:shd w:val="clear" w:color="auto" w:fill="FFFFFF"/>
        <w:rPr>
          <w:rFonts w:ascii="Source Serif Pro" w:eastAsia="Source Serif Pro" w:hAnsi="Source Serif Pro" w:cs="Source Serif Pro"/>
        </w:rPr>
      </w:pPr>
      <w:r>
        <w:rPr>
          <w:rFonts w:ascii="Source Serif Pro" w:eastAsia="Source Serif Pro" w:hAnsi="Source Serif Pro" w:cs="Source Serif Pro"/>
        </w:rPr>
        <w:t>At least [NUMBER] years’ experience in healthcare practice administration</w:t>
      </w:r>
    </w:p>
    <w:p w14:paraId="3453B43B" w14:textId="77777777" w:rsidR="00F74A4C" w:rsidRDefault="00000000">
      <w:pPr>
        <w:numPr>
          <w:ilvl w:val="0"/>
          <w:numId w:val="1"/>
        </w:numPr>
        <w:shd w:val="clear" w:color="auto" w:fill="FFFFFF"/>
        <w:rPr>
          <w:rFonts w:ascii="Source Serif Pro" w:eastAsia="Source Serif Pro" w:hAnsi="Source Serif Pro" w:cs="Source Serif Pro"/>
        </w:rPr>
      </w:pPr>
      <w:r>
        <w:rPr>
          <w:rFonts w:ascii="Source Serif Pro" w:eastAsia="Source Serif Pro" w:hAnsi="Source Serif Pro" w:cs="Source Serif Pro"/>
        </w:rPr>
        <w:t>Proficiency in electronic practice management record systems, experience with [EHR IN USE] preferred</w:t>
      </w:r>
    </w:p>
    <w:p w14:paraId="0A3612E1" w14:textId="77777777" w:rsidR="00F74A4C" w:rsidRDefault="00000000">
      <w:pPr>
        <w:numPr>
          <w:ilvl w:val="0"/>
          <w:numId w:val="1"/>
        </w:numPr>
        <w:shd w:val="clear" w:color="auto" w:fill="FFFFFF"/>
        <w:rPr>
          <w:rFonts w:ascii="Source Serif Pro" w:eastAsia="Source Serif Pro" w:hAnsi="Source Serif Pro" w:cs="Source Serif Pro"/>
        </w:rPr>
      </w:pPr>
      <w:r>
        <w:rPr>
          <w:rFonts w:ascii="Source Serif Pro" w:eastAsia="Source Serif Pro" w:hAnsi="Source Serif Pro" w:cs="Source Serif Pro"/>
        </w:rPr>
        <w:t>Proficiency in Microsoft Office Suite</w:t>
      </w:r>
    </w:p>
    <w:p w14:paraId="577EF43D" w14:textId="77777777" w:rsidR="00F74A4C" w:rsidRDefault="00000000">
      <w:pPr>
        <w:numPr>
          <w:ilvl w:val="0"/>
          <w:numId w:val="1"/>
        </w:numPr>
        <w:shd w:val="clear" w:color="auto" w:fill="FFFFFF"/>
        <w:rPr>
          <w:rFonts w:ascii="Source Serif Pro" w:eastAsia="Source Serif Pro" w:hAnsi="Source Serif Pro" w:cs="Source Serif Pro"/>
        </w:rPr>
      </w:pPr>
      <w:r>
        <w:rPr>
          <w:rFonts w:ascii="Source Serif Pro" w:eastAsia="Source Serif Pro" w:hAnsi="Source Serif Pro" w:cs="Source Serif Pro"/>
        </w:rPr>
        <w:t>Familiarity with OBGYN and midwifery service line and medical terminology</w:t>
      </w:r>
    </w:p>
    <w:p w14:paraId="3C6CB256" w14:textId="77777777" w:rsidR="00F74A4C" w:rsidRDefault="00000000">
      <w:pPr>
        <w:numPr>
          <w:ilvl w:val="0"/>
          <w:numId w:val="1"/>
        </w:numPr>
        <w:shd w:val="clear" w:color="auto" w:fill="FFFFFF"/>
        <w:rPr>
          <w:rFonts w:ascii="Source Serif Pro" w:eastAsia="Source Serif Pro" w:hAnsi="Source Serif Pro" w:cs="Source Serif Pro"/>
        </w:rPr>
      </w:pPr>
      <w:r>
        <w:rPr>
          <w:rFonts w:ascii="Source Serif Pro" w:eastAsia="Source Serif Pro" w:hAnsi="Source Serif Pro" w:cs="Source Serif Pro"/>
        </w:rPr>
        <w:t>Support of the midwifery model of care and community birth setting</w:t>
      </w:r>
    </w:p>
    <w:p w14:paraId="31024F7B" w14:textId="77777777" w:rsidR="00F74A4C" w:rsidRDefault="00000000">
      <w:pPr>
        <w:numPr>
          <w:ilvl w:val="0"/>
          <w:numId w:val="1"/>
        </w:numPr>
        <w:shd w:val="clear" w:color="auto" w:fill="FFFFFF"/>
        <w:spacing w:after="240"/>
        <w:rPr>
          <w:rFonts w:ascii="Source Serif Pro" w:eastAsia="Source Serif Pro" w:hAnsi="Source Serif Pro" w:cs="Source Serif Pro"/>
        </w:rPr>
      </w:pPr>
      <w:r>
        <w:rPr>
          <w:rFonts w:ascii="Source Serif Pro" w:eastAsia="Source Serif Pro" w:hAnsi="Source Serif Pro" w:cs="Source Serif Pro"/>
        </w:rPr>
        <w:t xml:space="preserve">Meets all eligibility requirements for employment by [NAME OF BIRTH CENTER] including [ABILITY TO WORK IN THE UNITED STATES, BACKGROUND CHECK, ETC.] </w:t>
      </w:r>
    </w:p>
    <w:p w14:paraId="40AFEB0A" w14:textId="77777777" w:rsidR="00F74A4C" w:rsidRDefault="00000000">
      <w:pPr>
        <w:shd w:val="clear" w:color="auto" w:fill="FFFFFF"/>
        <w:spacing w:before="240" w:after="240"/>
        <w:rPr>
          <w:rFonts w:ascii="Source Serif Pro" w:eastAsia="Source Serif Pro" w:hAnsi="Source Serif Pro" w:cs="Source Serif Pro"/>
          <w:i/>
        </w:rPr>
      </w:pPr>
      <w:r>
        <w:rPr>
          <w:rFonts w:ascii="Source Serif Pro" w:eastAsia="Source Serif Pro" w:hAnsi="Source Serif Pro" w:cs="Source Serif Pro"/>
          <w:i/>
        </w:rPr>
        <w:t>Key Skills</w:t>
      </w:r>
    </w:p>
    <w:p w14:paraId="37D8B1CE" w14:textId="77777777" w:rsidR="00F74A4C" w:rsidRDefault="00000000">
      <w:pPr>
        <w:numPr>
          <w:ilvl w:val="0"/>
          <w:numId w:val="6"/>
        </w:numPr>
        <w:shd w:val="clear" w:color="auto" w:fill="FFFFFF"/>
        <w:spacing w:before="240"/>
        <w:rPr>
          <w:rFonts w:ascii="Source Serif Pro" w:eastAsia="Source Serif Pro" w:hAnsi="Source Serif Pro" w:cs="Source Serif Pro"/>
        </w:rPr>
      </w:pPr>
      <w:r>
        <w:rPr>
          <w:rFonts w:ascii="Source Serif Pro" w:eastAsia="Source Serif Pro" w:hAnsi="Source Serif Pro" w:cs="Source Serif Pro"/>
        </w:rPr>
        <w:t>Positive role model &amp; accessible to staff and clients</w:t>
      </w:r>
    </w:p>
    <w:p w14:paraId="0F29F724" w14:textId="77777777" w:rsidR="00F74A4C" w:rsidRDefault="00000000">
      <w:pPr>
        <w:numPr>
          <w:ilvl w:val="0"/>
          <w:numId w:val="6"/>
        </w:numPr>
        <w:shd w:val="clear" w:color="auto" w:fill="FFFFFF"/>
        <w:rPr>
          <w:rFonts w:ascii="Source Serif Pro" w:eastAsia="Source Serif Pro" w:hAnsi="Source Serif Pro" w:cs="Source Serif Pro"/>
        </w:rPr>
      </w:pPr>
      <w:proofErr w:type="spellStart"/>
      <w:r>
        <w:rPr>
          <w:rFonts w:ascii="Source Serif Pro" w:eastAsia="Source Serif Pro" w:hAnsi="Source Serif Pro" w:cs="Source Serif Pro"/>
        </w:rPr>
        <w:t>Self starter</w:t>
      </w:r>
      <w:proofErr w:type="spellEnd"/>
      <w:r>
        <w:rPr>
          <w:rFonts w:ascii="Source Serif Pro" w:eastAsia="Source Serif Pro" w:hAnsi="Source Serif Pro" w:cs="Source Serif Pro"/>
        </w:rPr>
        <w:t xml:space="preserve"> with strong work ethic</w:t>
      </w:r>
    </w:p>
    <w:p w14:paraId="57FAE89C" w14:textId="77777777" w:rsidR="00F74A4C" w:rsidRDefault="00000000">
      <w:pPr>
        <w:numPr>
          <w:ilvl w:val="0"/>
          <w:numId w:val="6"/>
        </w:numPr>
        <w:shd w:val="clear" w:color="auto" w:fill="FFFFFF"/>
        <w:rPr>
          <w:rFonts w:ascii="Source Serif Pro" w:eastAsia="Source Serif Pro" w:hAnsi="Source Serif Pro" w:cs="Source Serif Pro"/>
        </w:rPr>
      </w:pPr>
      <w:r>
        <w:rPr>
          <w:rFonts w:ascii="Source Serif Pro" w:eastAsia="Source Serif Pro" w:hAnsi="Source Serif Pro" w:cs="Source Serif Pro"/>
        </w:rPr>
        <w:t>Demonstrates strong, compassionate leadership</w:t>
      </w:r>
    </w:p>
    <w:p w14:paraId="4FBA7BEB" w14:textId="77777777" w:rsidR="00F74A4C" w:rsidRDefault="00000000">
      <w:pPr>
        <w:numPr>
          <w:ilvl w:val="0"/>
          <w:numId w:val="6"/>
        </w:numPr>
        <w:rPr>
          <w:rFonts w:ascii="Source Serif Pro" w:eastAsia="Source Serif Pro" w:hAnsi="Source Serif Pro" w:cs="Source Serif Pro"/>
        </w:rPr>
      </w:pPr>
      <w:r>
        <w:rPr>
          <w:rFonts w:ascii="Source Serif Pro" w:eastAsia="Source Serif Pro" w:hAnsi="Source Serif Pro" w:cs="Source Serif Pro"/>
        </w:rPr>
        <w:t>Dedicated to working with a collaborative team representing executive leadership, clinical, and administrative divisions</w:t>
      </w:r>
    </w:p>
    <w:p w14:paraId="4030B8A5" w14:textId="77777777" w:rsidR="00F74A4C" w:rsidRDefault="00000000">
      <w:pPr>
        <w:numPr>
          <w:ilvl w:val="0"/>
          <w:numId w:val="6"/>
        </w:numPr>
        <w:shd w:val="clear" w:color="auto" w:fill="FFFFFF"/>
        <w:rPr>
          <w:rFonts w:ascii="Source Serif Pro" w:eastAsia="Source Serif Pro" w:hAnsi="Source Serif Pro" w:cs="Source Serif Pro"/>
        </w:rPr>
      </w:pPr>
      <w:r>
        <w:rPr>
          <w:rFonts w:ascii="Source Serif Pro" w:eastAsia="Source Serif Pro" w:hAnsi="Source Serif Pro" w:cs="Source Serif Pro"/>
        </w:rPr>
        <w:t>Effectively delegates and provides appropriate oversight</w:t>
      </w:r>
    </w:p>
    <w:p w14:paraId="2828565A" w14:textId="77777777" w:rsidR="00F74A4C" w:rsidRDefault="00000000">
      <w:pPr>
        <w:numPr>
          <w:ilvl w:val="0"/>
          <w:numId w:val="6"/>
        </w:numPr>
        <w:rPr>
          <w:rFonts w:ascii="Source Serif Pro" w:eastAsia="Source Serif Pro" w:hAnsi="Source Serif Pro" w:cs="Source Serif Pro"/>
        </w:rPr>
      </w:pPr>
      <w:r>
        <w:rPr>
          <w:rFonts w:ascii="Source Serif Pro" w:eastAsia="Source Serif Pro" w:hAnsi="Source Serif Pro" w:cs="Source Serif Pro"/>
        </w:rPr>
        <w:t>Maintains excellent communication</w:t>
      </w:r>
    </w:p>
    <w:p w14:paraId="2E858E51" w14:textId="77777777" w:rsidR="00F74A4C" w:rsidRDefault="00000000">
      <w:pPr>
        <w:numPr>
          <w:ilvl w:val="0"/>
          <w:numId w:val="6"/>
        </w:numPr>
        <w:rPr>
          <w:rFonts w:ascii="Source Serif Pro" w:eastAsia="Source Serif Pro" w:hAnsi="Source Serif Pro" w:cs="Source Serif Pro"/>
        </w:rPr>
      </w:pPr>
      <w:r>
        <w:rPr>
          <w:rFonts w:ascii="Source Serif Pro" w:eastAsia="Source Serif Pro" w:hAnsi="Source Serif Pro" w:cs="Source Serif Pro"/>
        </w:rPr>
        <w:t>Able to adapt to sudden changes in routines and expectations</w:t>
      </w:r>
    </w:p>
    <w:p w14:paraId="54B1882D" w14:textId="77777777" w:rsidR="00F74A4C" w:rsidRDefault="00000000">
      <w:pPr>
        <w:numPr>
          <w:ilvl w:val="0"/>
          <w:numId w:val="6"/>
        </w:numPr>
        <w:rPr>
          <w:rFonts w:ascii="Source Serif Pro" w:eastAsia="Source Serif Pro" w:hAnsi="Source Serif Pro" w:cs="Source Serif Pro"/>
        </w:rPr>
      </w:pPr>
      <w:r>
        <w:rPr>
          <w:rFonts w:ascii="Source Serif Pro" w:eastAsia="Source Serif Pro" w:hAnsi="Source Serif Pro" w:cs="Source Serif Pro"/>
        </w:rPr>
        <w:t xml:space="preserve">Excellent prioritization of tasks based on changing needs of business </w:t>
      </w:r>
    </w:p>
    <w:p w14:paraId="39C1FC84" w14:textId="77777777" w:rsidR="00F74A4C" w:rsidRDefault="00000000">
      <w:pPr>
        <w:numPr>
          <w:ilvl w:val="0"/>
          <w:numId w:val="6"/>
        </w:numPr>
        <w:rPr>
          <w:rFonts w:ascii="Source Serif Pro" w:eastAsia="Source Serif Pro" w:hAnsi="Source Serif Pro" w:cs="Source Serif Pro"/>
        </w:rPr>
      </w:pPr>
      <w:r>
        <w:rPr>
          <w:rFonts w:ascii="Source Serif Pro" w:eastAsia="Source Serif Pro" w:hAnsi="Source Serif Pro" w:cs="Source Serif Pro"/>
        </w:rPr>
        <w:t xml:space="preserve">Comfortable serving as representative of [NAME OF BIRTH CENTER] with all stakeholders, including clients, families, other providers, hospitals, and community members </w:t>
      </w:r>
    </w:p>
    <w:p w14:paraId="62012972" w14:textId="77777777" w:rsidR="00F74A4C" w:rsidRDefault="00000000">
      <w:pPr>
        <w:numPr>
          <w:ilvl w:val="0"/>
          <w:numId w:val="6"/>
        </w:numPr>
        <w:rPr>
          <w:rFonts w:ascii="Source Serif Pro" w:eastAsia="Source Serif Pro" w:hAnsi="Source Serif Pro" w:cs="Source Serif Pro"/>
        </w:rPr>
      </w:pPr>
      <w:r>
        <w:rPr>
          <w:rFonts w:ascii="Source Serif Pro" w:eastAsia="Source Serif Pro" w:hAnsi="Source Serif Pro" w:cs="Source Serif Pro"/>
        </w:rPr>
        <w:t>Commitment to working to address bias, disparities in outcomes, and equity in a clinical setting</w:t>
      </w:r>
    </w:p>
    <w:p w14:paraId="619FDDEB" w14:textId="77777777" w:rsidR="00F74A4C" w:rsidRDefault="00000000">
      <w:pPr>
        <w:shd w:val="clear" w:color="auto" w:fill="FFFFFF"/>
        <w:spacing w:before="240" w:after="240"/>
        <w:rPr>
          <w:rFonts w:ascii="Source Serif Pro" w:eastAsia="Source Serif Pro" w:hAnsi="Source Serif Pro" w:cs="Source Serif Pro"/>
          <w:i/>
        </w:rPr>
      </w:pPr>
      <w:r>
        <w:rPr>
          <w:rFonts w:ascii="Source Serif Pro" w:eastAsia="Source Serif Pro" w:hAnsi="Source Serif Pro" w:cs="Source Serif Pro"/>
          <w:i/>
        </w:rPr>
        <w:t>Essential Functions, Duties, and Responsibilities</w:t>
      </w:r>
    </w:p>
    <w:p w14:paraId="4D11629A" w14:textId="77777777" w:rsidR="00F74A4C" w:rsidRDefault="00000000">
      <w:pPr>
        <w:shd w:val="clear" w:color="auto" w:fill="FFFFFF"/>
        <w:spacing w:before="240" w:after="240"/>
        <w:rPr>
          <w:rFonts w:ascii="Source Serif Pro" w:eastAsia="Source Serif Pro" w:hAnsi="Source Serif Pro" w:cs="Source Serif Pro"/>
        </w:rPr>
      </w:pPr>
      <w:r>
        <w:rPr>
          <w:rFonts w:ascii="Source Serif Pro" w:eastAsia="Source Serif Pro" w:hAnsi="Source Serif Pro" w:cs="Source Serif Pro"/>
        </w:rPr>
        <w:lastRenderedPageBreak/>
        <w:t xml:space="preserve">The Administrative Director is responsible for performing or delegating and supervising the following functions, duties, and responsibilities for successful completion. </w:t>
      </w:r>
    </w:p>
    <w:p w14:paraId="2F008CCE" w14:textId="77777777" w:rsidR="00F74A4C" w:rsidRDefault="00000000">
      <w:pPr>
        <w:numPr>
          <w:ilvl w:val="0"/>
          <w:numId w:val="7"/>
        </w:numPr>
        <w:shd w:val="clear" w:color="auto" w:fill="FFFFFF"/>
        <w:spacing w:before="240"/>
        <w:rPr>
          <w:rFonts w:ascii="Source Serif Pro" w:eastAsia="Source Serif Pro" w:hAnsi="Source Serif Pro" w:cs="Source Serif Pro"/>
        </w:rPr>
      </w:pPr>
      <w:r>
        <w:rPr>
          <w:rFonts w:ascii="Source Serif Pro" w:eastAsia="Source Serif Pro" w:hAnsi="Source Serif Pro" w:cs="Source Serif Pro"/>
        </w:rPr>
        <w:t>Administration</w:t>
      </w:r>
    </w:p>
    <w:p w14:paraId="43269307"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Operations</w:t>
      </w:r>
    </w:p>
    <w:p w14:paraId="39E3455E"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Available 24/7 for managerial, executive leadership support as needed</w:t>
      </w:r>
    </w:p>
    <w:p w14:paraId="5EE8E81C"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Ensures ongoing communication with staff utilizing various means appropriate to department needs</w:t>
      </w:r>
    </w:p>
    <w:p w14:paraId="281D6685"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Facilitates regularly scheduled staff meetings, seeking input and communicating operational decisions</w:t>
      </w:r>
    </w:p>
    <w:p w14:paraId="0AF2C8D2"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Actively collaborates with clinical leadership to standardize practices, </w:t>
      </w:r>
      <w:proofErr w:type="gramStart"/>
      <w:r>
        <w:rPr>
          <w:rFonts w:ascii="Source Serif Pro" w:eastAsia="Source Serif Pro" w:hAnsi="Source Serif Pro" w:cs="Source Serif Pro"/>
        </w:rPr>
        <w:t>processes</w:t>
      </w:r>
      <w:proofErr w:type="gramEnd"/>
      <w:r>
        <w:rPr>
          <w:rFonts w:ascii="Source Serif Pro" w:eastAsia="Source Serif Pro" w:hAnsi="Source Serif Pro" w:cs="Source Serif Pro"/>
        </w:rPr>
        <w:t xml:space="preserve"> and equipment</w:t>
      </w:r>
    </w:p>
    <w:p w14:paraId="1F0EE53A"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Attends provider meetings as needed</w:t>
      </w:r>
    </w:p>
    <w:p w14:paraId="197C99BF"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Prepares agenda and moderates [SPECIFY FREQUENCY, SUCH AS BI-WEEKLY] management meeting</w:t>
      </w:r>
    </w:p>
    <w:p w14:paraId="5C22E64A"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Prepares agenda and leads [SPECIFY FREQUENCY, SUCH AS MONTHLY] staff meetings with the assistance of clinical leadership</w:t>
      </w:r>
    </w:p>
    <w:p w14:paraId="41E97DAC"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Distributes meeting minutes in a timely fashion</w:t>
      </w:r>
    </w:p>
    <w:p w14:paraId="358712B1"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Provides support to [SPECIFY EXECUTIVE LEADERSHIP, SUCH AS CEO, OWNER, BOARD OF DIRECTORS] in developing new projects</w:t>
      </w:r>
    </w:p>
    <w:p w14:paraId="19E4D6A9"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Maintains and serves as super-user for [INSERT APPLICABLE SOFTWARE, SUCH AS EHR]</w:t>
      </w:r>
    </w:p>
    <w:p w14:paraId="7B0BDA5F"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Compiles reporting for [SPECIFY DEPARTMENTS, SUCH AS BILLING, FRONT DESK, MIDWIFERY DIRECTOR, PRACTICE LEADERSHIP, OR NURSE MANAGER] as necessary, including:</w:t>
      </w:r>
    </w:p>
    <w:p w14:paraId="10C56B92"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[SPECIFY REPORTING E.G., PREGNANCY CASELOAD LIST BY MONTH, VOLUME PROJECTIONS, ATTRITION RATES]</w:t>
      </w:r>
    </w:p>
    <w:p w14:paraId="00BC79AA"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Establishes birth education classes and birth center orientations</w:t>
      </w:r>
    </w:p>
    <w:p w14:paraId="59941605"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Finance</w:t>
      </w:r>
    </w:p>
    <w:p w14:paraId="211D9E8D"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Assists [EXECUTIVE LEADERSHIP, SUCH AS CEO, OWNER, BOARD OF DIRECTORS] in the development of the operational and capital budget</w:t>
      </w:r>
    </w:p>
    <w:p w14:paraId="08585946"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Proactively manages resources including staff, supplies, and equipment for optimal productivity</w:t>
      </w:r>
    </w:p>
    <w:p w14:paraId="406581EF"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Establishes standards for fiscal evaluation of supplies and capital purchases</w:t>
      </w:r>
    </w:p>
    <w:p w14:paraId="11368DCF"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Manages accounts payable </w:t>
      </w:r>
    </w:p>
    <w:p w14:paraId="74EB0BD2"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Manages accounts receivable</w:t>
      </w:r>
    </w:p>
    <w:p w14:paraId="78317E62"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Inventory</w:t>
      </w:r>
    </w:p>
    <w:p w14:paraId="1DCA62A0"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Creates process for managing and ordering administrative supply inventory, including standard recurring checks and minimum supply requirements</w:t>
      </w:r>
    </w:p>
    <w:p w14:paraId="783652B0"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lastRenderedPageBreak/>
        <w:t>Oversees medical supply ordering, including establishing standards for clinical evaluation of supplies and necessary purchases for department</w:t>
      </w:r>
    </w:p>
    <w:p w14:paraId="570F1D7A"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Acts as main point of contact for vendors and suppliers</w:t>
      </w:r>
    </w:p>
    <w:p w14:paraId="79EAAEC1"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Schedule</w:t>
      </w:r>
    </w:p>
    <w:p w14:paraId="3B3F0F5C"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Assists clinical director and nurse manager with midwife and nurse schedule as necessary</w:t>
      </w:r>
    </w:p>
    <w:p w14:paraId="7D3D0FF7"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Ensures both hospital and birth center departments have coverage 24/7</w:t>
      </w:r>
    </w:p>
    <w:p w14:paraId="2A9A64E0"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Works proactively and equitably to address any coverage issues</w:t>
      </w:r>
    </w:p>
    <w:p w14:paraId="001CBFD1"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Ensures the final schedule is communicated to additional partners as necessary, including hospital and physician. </w:t>
      </w:r>
    </w:p>
    <w:p w14:paraId="69F7719E"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In the event of key leadership absences (for example, Midwifery Director, Medical Director), is responsible for appointing, delegating, or assuming responsibility for duties and obligations of absent staff. </w:t>
      </w:r>
    </w:p>
    <w:p w14:paraId="54CE992F" w14:textId="77777777" w:rsidR="00F74A4C" w:rsidRDefault="00000000">
      <w:pPr>
        <w:numPr>
          <w:ilvl w:val="1"/>
          <w:numId w:val="7"/>
        </w:numPr>
        <w:rPr>
          <w:rFonts w:ascii="Source Serif Pro" w:eastAsia="Source Serif Pro" w:hAnsi="Source Serif Pro" w:cs="Source Serif Pro"/>
        </w:rPr>
      </w:pPr>
      <w:r>
        <w:rPr>
          <w:rFonts w:ascii="Source Serif Pro" w:eastAsia="Source Serif Pro" w:hAnsi="Source Serif Pro" w:cs="Source Serif Pro"/>
        </w:rPr>
        <w:t>Facilities</w:t>
      </w:r>
    </w:p>
    <w:p w14:paraId="14D77FB0"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Performs [SPECIFY CADENCE, SUCH AS MONTHLY] environmental rounds</w:t>
      </w:r>
    </w:p>
    <w:p w14:paraId="2A4A2DB9"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Arranges for repairs and routine maintenance</w:t>
      </w:r>
    </w:p>
    <w:p w14:paraId="7AC8E12E"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Ensures facilities are maintained in compliance with local regulations</w:t>
      </w:r>
    </w:p>
    <w:p w14:paraId="07738CCA" w14:textId="77777777" w:rsidR="00F74A4C" w:rsidRDefault="00000000">
      <w:pPr>
        <w:numPr>
          <w:ilvl w:val="0"/>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Quality</w:t>
      </w:r>
    </w:p>
    <w:p w14:paraId="76ECC439" w14:textId="77777777" w:rsidR="00F74A4C" w:rsidRDefault="00000000">
      <w:pPr>
        <w:numPr>
          <w:ilvl w:val="1"/>
          <w:numId w:val="7"/>
        </w:numPr>
        <w:shd w:val="clear" w:color="auto" w:fill="FFFFFF"/>
        <w:rPr>
          <w:rFonts w:ascii="Lato" w:eastAsia="Lato" w:hAnsi="Lato" w:cs="Lato"/>
        </w:rPr>
      </w:pPr>
      <w:r>
        <w:rPr>
          <w:rFonts w:ascii="Source Serif Pro" w:eastAsia="Source Serif Pro" w:hAnsi="Source Serif Pro" w:cs="Source Serif Pro"/>
        </w:rPr>
        <w:t xml:space="preserve">Continuous Quality Improvement (CQI) </w:t>
      </w:r>
    </w:p>
    <w:p w14:paraId="7430AA4D"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Creates and maintains processes for key feedback on the following measures</w:t>
      </w:r>
    </w:p>
    <w:p w14:paraId="0A0245E2"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Patient experience/satisfaction</w:t>
      </w:r>
    </w:p>
    <w:p w14:paraId="143FB6F6"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Employee satisfaction</w:t>
      </w:r>
    </w:p>
    <w:p w14:paraId="6B5AB642"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Grievance (employee, patient, or community member)</w:t>
      </w:r>
    </w:p>
    <w:p w14:paraId="120EF957"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Community member experience </w:t>
      </w:r>
    </w:p>
    <w:p w14:paraId="63803FB7"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Identifies, develops, and implements Quality Improvement projects within the facility and between departments </w:t>
      </w:r>
    </w:p>
    <w:p w14:paraId="4A1949C3"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Creates and maintains incident report process, ensures </w:t>
      </w:r>
      <w:proofErr w:type="gramStart"/>
      <w:r>
        <w:rPr>
          <w:rFonts w:ascii="Source Serif Pro" w:eastAsia="Source Serif Pro" w:hAnsi="Source Serif Pro" w:cs="Source Serif Pro"/>
        </w:rPr>
        <w:t>review</w:t>
      </w:r>
      <w:proofErr w:type="gramEnd"/>
      <w:r>
        <w:rPr>
          <w:rFonts w:ascii="Source Serif Pro" w:eastAsia="Source Serif Pro" w:hAnsi="Source Serif Pro" w:cs="Source Serif Pro"/>
        </w:rPr>
        <w:t xml:space="preserve"> and follow up completed as appropriate</w:t>
      </w:r>
    </w:p>
    <w:p w14:paraId="472FA876"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Assists in regular Patient Case Reviews with the clinical team as necessary</w:t>
      </w:r>
    </w:p>
    <w:p w14:paraId="0A5EA2EB"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Collaborates with clinical leadership to schedule and assist with [FREQUENCY] clinical emergency drills and other training activities for clinical staff</w:t>
      </w:r>
    </w:p>
    <w:p w14:paraId="6B9CC1FF"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Leads or delegates non-clinical drills and emergency preparedness activities for staff (</w:t>
      </w:r>
      <w:proofErr w:type="gramStart"/>
      <w:r>
        <w:rPr>
          <w:rFonts w:ascii="Source Serif Pro" w:eastAsia="Source Serif Pro" w:hAnsi="Source Serif Pro" w:cs="Source Serif Pro"/>
        </w:rPr>
        <w:t>e.g.</w:t>
      </w:r>
      <w:proofErr w:type="gramEnd"/>
      <w:r>
        <w:rPr>
          <w:rFonts w:ascii="Source Serif Pro" w:eastAsia="Source Serif Pro" w:hAnsi="Source Serif Pro" w:cs="Source Serif Pro"/>
        </w:rPr>
        <w:t xml:space="preserve"> fire, weather emergency, HIPAA or other security breach), including those required by regulatory mandates</w:t>
      </w:r>
    </w:p>
    <w:p w14:paraId="77CB4F6A"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Maintains documentation of patient chart audits</w:t>
      </w:r>
    </w:p>
    <w:p w14:paraId="4DB29868" w14:textId="77777777" w:rsidR="00F74A4C" w:rsidRDefault="00000000">
      <w:pPr>
        <w:numPr>
          <w:ilvl w:val="1"/>
          <w:numId w:val="7"/>
        </w:numPr>
        <w:rPr>
          <w:rFonts w:ascii="Source Serif Pro" w:eastAsia="Source Serif Pro" w:hAnsi="Source Serif Pro" w:cs="Source Serif Pro"/>
        </w:rPr>
      </w:pPr>
      <w:r>
        <w:rPr>
          <w:rFonts w:ascii="Source Serif Pro" w:eastAsia="Source Serif Pro" w:hAnsi="Source Serif Pro" w:cs="Source Serif Pro"/>
        </w:rPr>
        <w:t>Risk Management &amp; Compliance</w:t>
      </w:r>
    </w:p>
    <w:p w14:paraId="578DB435"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lastRenderedPageBreak/>
        <w:t>Works closely with the Medical and Clinical Director(s) to identify and mitigate areas of risk; evaluating, initiating, and documenting change in processes as needed</w:t>
      </w:r>
    </w:p>
    <w:p w14:paraId="72473AB4"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Ensures adherence to all state and federal regulations and internal policies and procedures</w:t>
      </w:r>
    </w:p>
    <w:p w14:paraId="31A40959"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Establishes, maintains, and adheres to the process for reviewing and updating Policies and Procedures manual in accordance with licensing and accreditation requirements. </w:t>
      </w:r>
    </w:p>
    <w:p w14:paraId="7D075BD8"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Procures and maintains necessary insurance policies including [MEDICAL MALPRACTICE, DIRECTORS AND OFFICERS, ERRORS AND OMISSIONS, WORKERS COMPENSATION, PROPERTY AND BUSINESS]</w:t>
      </w:r>
    </w:p>
    <w:p w14:paraId="1E5B565F" w14:textId="77777777" w:rsidR="00F74A4C" w:rsidRDefault="00000000">
      <w:pPr>
        <w:numPr>
          <w:ilvl w:val="0"/>
          <w:numId w:val="7"/>
        </w:numPr>
        <w:rPr>
          <w:rFonts w:ascii="Source Serif Pro" w:eastAsia="Source Serif Pro" w:hAnsi="Source Serif Pro" w:cs="Source Serif Pro"/>
        </w:rPr>
      </w:pPr>
      <w:r>
        <w:rPr>
          <w:rFonts w:ascii="Source Serif Pro" w:eastAsia="Source Serif Pro" w:hAnsi="Source Serif Pro" w:cs="Source Serif Pro"/>
        </w:rPr>
        <w:t>Human Resources</w:t>
      </w:r>
    </w:p>
    <w:p w14:paraId="310D3961" w14:textId="77777777" w:rsidR="00F74A4C" w:rsidRDefault="00000000">
      <w:pPr>
        <w:numPr>
          <w:ilvl w:val="1"/>
          <w:numId w:val="7"/>
        </w:numPr>
        <w:rPr>
          <w:rFonts w:ascii="Source Serif Pro" w:eastAsia="Source Serif Pro" w:hAnsi="Source Serif Pro" w:cs="Source Serif Pro"/>
        </w:rPr>
      </w:pPr>
      <w:r>
        <w:rPr>
          <w:rFonts w:ascii="Source Serif Pro" w:eastAsia="Source Serif Pro" w:hAnsi="Source Serif Pro" w:cs="Source Serif Pro"/>
        </w:rPr>
        <w:t>Staffing</w:t>
      </w:r>
    </w:p>
    <w:p w14:paraId="635F00EC"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Responsible for recruitment and administrative on-boarding of staff</w:t>
      </w:r>
    </w:p>
    <w:p w14:paraId="4EB350E6"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Demonstrates leadership through coaching, development, and corrective actions</w:t>
      </w:r>
    </w:p>
    <w:p w14:paraId="5033685D"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Assists in developing internal education programs in conjunction with clinical leadership to assist staff in relevant skill development, </w:t>
      </w:r>
      <w:proofErr w:type="gramStart"/>
      <w:r>
        <w:rPr>
          <w:rFonts w:ascii="Source Serif Pro" w:eastAsia="Source Serif Pro" w:hAnsi="Source Serif Pro" w:cs="Source Serif Pro"/>
        </w:rPr>
        <w:t>including  environmental</w:t>
      </w:r>
      <w:proofErr w:type="gramEnd"/>
      <w:r>
        <w:rPr>
          <w:rFonts w:ascii="Source Serif Pro" w:eastAsia="Source Serif Pro" w:hAnsi="Source Serif Pro" w:cs="Source Serif Pro"/>
        </w:rPr>
        <w:t xml:space="preserve"> emergency drills </w:t>
      </w:r>
    </w:p>
    <w:p w14:paraId="5F378556"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Assists clinical leadership with development of educational and orientation programs </w:t>
      </w:r>
    </w:p>
    <w:p w14:paraId="70030E01"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Payroll</w:t>
      </w:r>
    </w:p>
    <w:p w14:paraId="403D2D6E"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Employee reimbursements</w:t>
      </w:r>
    </w:p>
    <w:p w14:paraId="0604B28D"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Conducts annual employee reviews and periodic evaluations in collaboration with managers as appropriate</w:t>
      </w:r>
    </w:p>
    <w:p w14:paraId="7D4279AD" w14:textId="77777777" w:rsidR="00F74A4C" w:rsidRDefault="00000000">
      <w:pPr>
        <w:numPr>
          <w:ilvl w:val="1"/>
          <w:numId w:val="7"/>
        </w:numPr>
        <w:rPr>
          <w:rFonts w:ascii="Source Serif Pro" w:eastAsia="Source Serif Pro" w:hAnsi="Source Serif Pro" w:cs="Source Serif Pro"/>
        </w:rPr>
      </w:pPr>
      <w:r>
        <w:rPr>
          <w:rFonts w:ascii="Source Serif Pro" w:eastAsia="Source Serif Pro" w:hAnsi="Source Serif Pro" w:cs="Source Serif Pro"/>
        </w:rPr>
        <w:t>Documentation</w:t>
      </w:r>
    </w:p>
    <w:p w14:paraId="7A42D35C"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Responsible for maintaining and updating employee records as necessary</w:t>
      </w:r>
    </w:p>
    <w:p w14:paraId="70B377D1"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I-9 documentation</w:t>
      </w:r>
    </w:p>
    <w:p w14:paraId="30086F75"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Current clinical licenses as applicable</w:t>
      </w:r>
    </w:p>
    <w:p w14:paraId="4EA8AFF3"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Certifications in [SPECIFY CERTIFICATIONS INCLUDING NRP, BLS, ACLS, PALS, AWHONN FETAL MONITORING] as required</w:t>
      </w:r>
    </w:p>
    <w:p w14:paraId="3872CBF4"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Documentation of onboarding, orientation, and ongoing performance</w:t>
      </w:r>
    </w:p>
    <w:p w14:paraId="27071ED7"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Evidence of internal drills and in service attendance</w:t>
      </w:r>
    </w:p>
    <w:p w14:paraId="5736F7B8"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Evidence of required medical immunizations or status or documentation of refusal</w:t>
      </w:r>
    </w:p>
    <w:p w14:paraId="72CA30F9" w14:textId="77777777" w:rsidR="00F74A4C" w:rsidRDefault="00000000">
      <w:pPr>
        <w:numPr>
          <w:ilvl w:val="3"/>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Evidence of completion of annual required trainings [SPECIFY TRAININGS E.G. HIPAA; OSHA; FRAUD, WASTE, AND ABUSE; SEXUAL HARASSMENT; WORKPLACE VIOLENCE]</w:t>
      </w:r>
    </w:p>
    <w:p w14:paraId="51C5A635" w14:textId="77777777" w:rsidR="00F74A4C" w:rsidRDefault="00000000">
      <w:pPr>
        <w:numPr>
          <w:ilvl w:val="1"/>
          <w:numId w:val="7"/>
        </w:numPr>
        <w:rPr>
          <w:rFonts w:ascii="Source Serif Pro" w:eastAsia="Source Serif Pro" w:hAnsi="Source Serif Pro" w:cs="Source Serif Pro"/>
        </w:rPr>
      </w:pPr>
      <w:r>
        <w:rPr>
          <w:rFonts w:ascii="Source Serif Pro" w:eastAsia="Source Serif Pro" w:hAnsi="Source Serif Pro" w:cs="Source Serif Pro"/>
        </w:rPr>
        <w:t>Company Culture</w:t>
      </w:r>
    </w:p>
    <w:p w14:paraId="268632DF"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Conducts team building exercises</w:t>
      </w:r>
    </w:p>
    <w:p w14:paraId="055A52E8"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lastRenderedPageBreak/>
        <w:t>Responsible for educating employees about the company and its culture and providing mentorship as needed</w:t>
      </w:r>
    </w:p>
    <w:p w14:paraId="752B431A" w14:textId="77777777" w:rsidR="00F74A4C" w:rsidRDefault="00000000">
      <w:pPr>
        <w:numPr>
          <w:ilvl w:val="0"/>
          <w:numId w:val="7"/>
        </w:numPr>
        <w:rPr>
          <w:rFonts w:ascii="Source Serif Pro" w:eastAsia="Source Serif Pro" w:hAnsi="Source Serif Pro" w:cs="Source Serif Pro"/>
        </w:rPr>
      </w:pPr>
      <w:r>
        <w:rPr>
          <w:rFonts w:ascii="Source Serif Pro" w:eastAsia="Source Serif Pro" w:hAnsi="Source Serif Pro" w:cs="Source Serif Pro"/>
        </w:rPr>
        <w:t>Customer Service/Community Relations</w:t>
      </w:r>
    </w:p>
    <w:p w14:paraId="17BA3ED3"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Provides service recovery as needed, promptly responding to patient concerns with compassion, kindness, </w:t>
      </w:r>
      <w:proofErr w:type="gramStart"/>
      <w:r>
        <w:rPr>
          <w:rFonts w:ascii="Source Serif Pro" w:eastAsia="Source Serif Pro" w:hAnsi="Source Serif Pro" w:cs="Source Serif Pro"/>
        </w:rPr>
        <w:t>empathy</w:t>
      </w:r>
      <w:proofErr w:type="gramEnd"/>
      <w:r>
        <w:rPr>
          <w:rFonts w:ascii="Source Serif Pro" w:eastAsia="Source Serif Pro" w:hAnsi="Source Serif Pro" w:cs="Source Serif Pro"/>
        </w:rPr>
        <w:t xml:space="preserve"> and patience</w:t>
      </w:r>
    </w:p>
    <w:p w14:paraId="5F08DA39" w14:textId="77777777" w:rsidR="00F74A4C" w:rsidRDefault="00000000">
      <w:pPr>
        <w:numPr>
          <w:ilvl w:val="0"/>
          <w:numId w:val="7"/>
        </w:numPr>
        <w:rPr>
          <w:rFonts w:ascii="Source Serif Pro" w:eastAsia="Source Serif Pro" w:hAnsi="Source Serif Pro" w:cs="Source Serif Pro"/>
        </w:rPr>
      </w:pPr>
      <w:r>
        <w:rPr>
          <w:rFonts w:ascii="Source Serif Pro" w:eastAsia="Source Serif Pro" w:hAnsi="Source Serif Pro" w:cs="Source Serif Pro"/>
        </w:rPr>
        <w:t>Accreditation &amp; Certification</w:t>
      </w:r>
    </w:p>
    <w:p w14:paraId="71A8B809"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Maintains standards and reporting requirements for Commission for the Accreditation of Birth Centers (CABC) accreditation </w:t>
      </w:r>
    </w:p>
    <w:p w14:paraId="70A930B8"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Maintains any other accreditations or certifications as requested/required by executive leadership and/ or licensing </w:t>
      </w:r>
    </w:p>
    <w:p w14:paraId="25BF0200" w14:textId="77777777" w:rsidR="00F74A4C" w:rsidRDefault="00000000">
      <w:pPr>
        <w:numPr>
          <w:ilvl w:val="0"/>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Billing, Credentialing &amp; Contracting</w:t>
      </w:r>
    </w:p>
    <w:p w14:paraId="2BBC76EB"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Identifies opportunities for service line growth, leads initiatives to enhance revenue</w:t>
      </w:r>
    </w:p>
    <w:p w14:paraId="782AE2B2"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Manages relationship with billing professionals</w:t>
      </w:r>
    </w:p>
    <w:p w14:paraId="2047B1E4"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Develops and maintains plan for monthly Revenue Cycle Management reporting, including development and presentation of reporting dashboard</w:t>
      </w:r>
    </w:p>
    <w:p w14:paraId="7980289A"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Responsible for coordination of privileging of providers at affiliated hospital(s)</w:t>
      </w:r>
    </w:p>
    <w:p w14:paraId="44A2A5AA"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Responsible for credentialing for all providers for all medical insurances for all sites of service</w:t>
      </w:r>
    </w:p>
    <w:p w14:paraId="2EBA3F34"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Requests, negotiates, and </w:t>
      </w:r>
      <w:proofErr w:type="gramStart"/>
      <w:r>
        <w:rPr>
          <w:rFonts w:ascii="Source Serif Pro" w:eastAsia="Source Serif Pro" w:hAnsi="Source Serif Pro" w:cs="Source Serif Pro"/>
        </w:rPr>
        <w:t>maintains  insurance</w:t>
      </w:r>
      <w:proofErr w:type="gramEnd"/>
      <w:r>
        <w:rPr>
          <w:rFonts w:ascii="Source Serif Pro" w:eastAsia="Source Serif Pro" w:hAnsi="Source Serif Pro" w:cs="Source Serif Pro"/>
        </w:rPr>
        <w:t xml:space="preserve">  contracts</w:t>
      </w:r>
    </w:p>
    <w:p w14:paraId="3A177C91"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Ensures compliance with updated federal, state, and local billing regulations </w:t>
      </w:r>
    </w:p>
    <w:p w14:paraId="321295E0" w14:textId="77777777" w:rsidR="00F74A4C" w:rsidRDefault="00000000">
      <w:pPr>
        <w:numPr>
          <w:ilvl w:val="0"/>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Marketing &amp; Business Development</w:t>
      </w:r>
    </w:p>
    <w:p w14:paraId="0E0C8BFE"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Creates documentation for patients to understand birth center experience</w:t>
      </w:r>
    </w:p>
    <w:p w14:paraId="12634C0B"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Works with marketing team to </w:t>
      </w:r>
    </w:p>
    <w:p w14:paraId="06690164"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Develop advertisements and campaigns to expand growth or target </w:t>
      </w:r>
      <w:proofErr w:type="gramStart"/>
      <w:r>
        <w:rPr>
          <w:rFonts w:ascii="Source Serif Pro" w:eastAsia="Source Serif Pro" w:hAnsi="Source Serif Pro" w:cs="Source Serif Pro"/>
        </w:rPr>
        <w:t>particular services</w:t>
      </w:r>
      <w:proofErr w:type="gramEnd"/>
    </w:p>
    <w:p w14:paraId="05670012" w14:textId="77777777" w:rsidR="00F74A4C" w:rsidRDefault="00000000">
      <w:pPr>
        <w:numPr>
          <w:ilvl w:val="2"/>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Maintain social media for birth center</w:t>
      </w:r>
    </w:p>
    <w:p w14:paraId="5B7A627E"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Works with web developer for content</w:t>
      </w:r>
    </w:p>
    <w:p w14:paraId="01215F35"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Arranges promotional items for the center</w:t>
      </w:r>
    </w:p>
    <w:p w14:paraId="784E2926" w14:textId="77777777" w:rsidR="00F74A4C" w:rsidRDefault="00000000">
      <w:pPr>
        <w:numPr>
          <w:ilvl w:val="1"/>
          <w:numId w:val="7"/>
        </w:numPr>
        <w:shd w:val="clear" w:color="auto" w:fill="FFFFFF"/>
        <w:rPr>
          <w:rFonts w:ascii="Source Serif Pro" w:eastAsia="Source Serif Pro" w:hAnsi="Source Serif Pro" w:cs="Source Serif Pro"/>
        </w:rPr>
      </w:pPr>
      <w:r>
        <w:rPr>
          <w:rFonts w:ascii="Source Serif Pro" w:eastAsia="Source Serif Pro" w:hAnsi="Source Serif Pro" w:cs="Source Serif Pro"/>
        </w:rPr>
        <w:t>Ensures strong mechanism for capturing patient testimonials</w:t>
      </w:r>
    </w:p>
    <w:p w14:paraId="698DA026" w14:textId="77777777" w:rsidR="00F74A4C" w:rsidRDefault="00000000">
      <w:pPr>
        <w:numPr>
          <w:ilvl w:val="1"/>
          <w:numId w:val="7"/>
        </w:numPr>
        <w:shd w:val="clear" w:color="auto" w:fill="FFFFFF"/>
        <w:spacing w:after="240"/>
        <w:rPr>
          <w:rFonts w:ascii="Source Serif Pro" w:eastAsia="Source Serif Pro" w:hAnsi="Source Serif Pro" w:cs="Source Serif Pro"/>
        </w:rPr>
      </w:pPr>
      <w:r>
        <w:rPr>
          <w:rFonts w:ascii="Source Serif Pro" w:eastAsia="Source Serif Pro" w:hAnsi="Source Serif Pro" w:cs="Source Serif Pro"/>
        </w:rPr>
        <w:t>Arranges for birth center tour and orientation processes and content</w:t>
      </w:r>
    </w:p>
    <w:p w14:paraId="7945B53B" w14:textId="77777777" w:rsidR="00F74A4C" w:rsidRDefault="00F74A4C">
      <w:pPr>
        <w:widowControl w:val="0"/>
        <w:spacing w:line="240" w:lineRule="auto"/>
        <w:rPr>
          <w:rFonts w:ascii="Source Serif Pro" w:eastAsia="Source Serif Pro" w:hAnsi="Source Serif Pro" w:cs="Source Serif Pro"/>
          <w:highlight w:val="white"/>
        </w:rPr>
      </w:pPr>
    </w:p>
    <w:p w14:paraId="02469A10" w14:textId="77777777" w:rsidR="00F74A4C" w:rsidRDefault="00F74A4C">
      <w:pPr>
        <w:rPr>
          <w:rFonts w:ascii="Source Serif Pro" w:eastAsia="Source Serif Pro" w:hAnsi="Source Serif Pro" w:cs="Source Serif Pro"/>
        </w:rPr>
      </w:pPr>
    </w:p>
    <w:p w14:paraId="69911494" w14:textId="77777777" w:rsidR="00F74A4C" w:rsidRDefault="00F74A4C">
      <w:pPr>
        <w:rPr>
          <w:rFonts w:ascii="Source Serif Pro" w:eastAsia="Source Serif Pro" w:hAnsi="Source Serif Pro" w:cs="Source Serif Pro"/>
        </w:rPr>
      </w:pPr>
    </w:p>
    <w:p w14:paraId="7DCF5784" w14:textId="77777777" w:rsidR="00F74A4C" w:rsidRDefault="00F74A4C">
      <w:pPr>
        <w:rPr>
          <w:rFonts w:ascii="Source Serif Pro" w:eastAsia="Source Serif Pro" w:hAnsi="Source Serif Pro" w:cs="Source Serif Pro"/>
        </w:rPr>
      </w:pPr>
    </w:p>
    <w:p w14:paraId="165D6D6C" w14:textId="77777777" w:rsidR="00F74A4C" w:rsidRDefault="00F74A4C">
      <w:pPr>
        <w:rPr>
          <w:rFonts w:ascii="Source Serif Pro" w:eastAsia="Source Serif Pro" w:hAnsi="Source Serif Pro" w:cs="Source Serif Pro"/>
        </w:rPr>
      </w:pPr>
    </w:p>
    <w:p w14:paraId="193B957D" w14:textId="77777777" w:rsidR="00F74A4C" w:rsidRDefault="00F74A4C">
      <w:pPr>
        <w:rPr>
          <w:rFonts w:ascii="Source Serif Pro" w:eastAsia="Source Serif Pro" w:hAnsi="Source Serif Pro" w:cs="Source Serif Pro"/>
        </w:rPr>
      </w:pPr>
    </w:p>
    <w:p w14:paraId="1DE29A4E" w14:textId="77777777" w:rsidR="00F74A4C" w:rsidRDefault="00F74A4C">
      <w:pPr>
        <w:rPr>
          <w:rFonts w:ascii="Source Serif Pro" w:eastAsia="Source Serif Pro" w:hAnsi="Source Serif Pro" w:cs="Source Serif Pro"/>
        </w:rPr>
      </w:pPr>
    </w:p>
    <w:p w14:paraId="1946572A" w14:textId="77777777" w:rsidR="00F74A4C" w:rsidRDefault="00F74A4C">
      <w:pPr>
        <w:rPr>
          <w:rFonts w:ascii="Source Serif Pro" w:eastAsia="Source Serif Pro" w:hAnsi="Source Serif Pro" w:cs="Source Serif Pro"/>
        </w:rPr>
      </w:pPr>
    </w:p>
    <w:p w14:paraId="3A8A9BE8" w14:textId="77777777" w:rsidR="00F74A4C" w:rsidRDefault="00F74A4C">
      <w:pPr>
        <w:rPr>
          <w:rFonts w:ascii="Source Serif Pro" w:eastAsia="Source Serif Pro" w:hAnsi="Source Serif Pro" w:cs="Source Serif Pro"/>
        </w:rPr>
      </w:pPr>
    </w:p>
    <w:p w14:paraId="728BEF37" w14:textId="77777777" w:rsidR="00F74A4C" w:rsidRDefault="00F74A4C">
      <w:pPr>
        <w:rPr>
          <w:rFonts w:ascii="Source Serif Pro" w:eastAsia="Source Serif Pro" w:hAnsi="Source Serif Pro" w:cs="Source Serif Pro"/>
        </w:rPr>
      </w:pPr>
    </w:p>
    <w:p w14:paraId="7D650C4F" w14:textId="77777777" w:rsidR="00F74A4C" w:rsidRDefault="00F74A4C">
      <w:pPr>
        <w:rPr>
          <w:rFonts w:ascii="Source Serif Pro" w:eastAsia="Source Serif Pro" w:hAnsi="Source Serif Pro" w:cs="Source Serif Pro"/>
        </w:rPr>
      </w:pPr>
    </w:p>
    <w:p w14:paraId="2896324E"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A4C" w14:paraId="227F9FFE" w14:textId="77777777">
        <w:trPr>
          <w:trHeight w:val="440"/>
        </w:trPr>
        <w:tc>
          <w:tcPr>
            <w:tcW w:w="9360" w:type="dxa"/>
            <w:shd w:val="clear" w:color="auto" w:fill="999069"/>
            <w:tcMar>
              <w:top w:w="100" w:type="dxa"/>
              <w:left w:w="100" w:type="dxa"/>
              <w:bottom w:w="100" w:type="dxa"/>
              <w:right w:w="100" w:type="dxa"/>
            </w:tcMar>
          </w:tcPr>
          <w:p w14:paraId="25149AB4" w14:textId="77777777" w:rsidR="00F74A4C" w:rsidRDefault="00000000">
            <w:pPr>
              <w:widowControl w:val="0"/>
              <w:spacing w:line="240" w:lineRule="auto"/>
              <w:rPr>
                <w:rFonts w:ascii="Source Serif Pro" w:eastAsia="Source Serif Pro" w:hAnsi="Source Serif Pro" w:cs="Source Serif Pro"/>
                <w:b/>
                <w:color w:val="FFFFFF"/>
                <w:sz w:val="24"/>
                <w:szCs w:val="24"/>
              </w:rPr>
            </w:pPr>
            <w:r>
              <w:rPr>
                <w:rFonts w:ascii="Source Serif Pro" w:eastAsia="Source Serif Pro" w:hAnsi="Source Serif Pro" w:cs="Source Serif Pro"/>
                <w:b/>
                <w:color w:val="FFFFFF"/>
                <w:sz w:val="24"/>
                <w:szCs w:val="24"/>
              </w:rPr>
              <w:t>Midwifery Director</w:t>
            </w:r>
          </w:p>
        </w:tc>
      </w:tr>
    </w:tbl>
    <w:p w14:paraId="15299A62" w14:textId="77777777" w:rsidR="00F74A4C" w:rsidRDefault="00000000">
      <w:pPr>
        <w:shd w:val="clear" w:color="auto" w:fill="FFFFFF"/>
        <w:spacing w:before="240" w:after="240"/>
        <w:rPr>
          <w:rFonts w:ascii="Source Serif Pro" w:eastAsia="Source Serif Pro" w:hAnsi="Source Serif Pro" w:cs="Source Serif Pro"/>
        </w:rPr>
      </w:pPr>
      <w:r>
        <w:rPr>
          <w:rFonts w:ascii="Source Serif Pro" w:eastAsia="Source Serif Pro" w:hAnsi="Source Serif Pro" w:cs="Source Serif Pro"/>
        </w:rPr>
        <w:t xml:space="preserve">The Midwifery Director of [NAME OF BIRTH CENTER] provides consistent managerial and clinical support to patients and staff. The midwifery director demonstrates expertise in overseeing the leadership of clinical and administrative management of the assigned areas. This is a position with 24/7 responsibility for smooth operation of the birth center. </w:t>
      </w:r>
    </w:p>
    <w:p w14:paraId="78146389" w14:textId="77777777" w:rsidR="00F74A4C" w:rsidRDefault="00000000">
      <w:pPr>
        <w:shd w:val="clear" w:color="auto" w:fill="FFFFFF"/>
        <w:spacing w:before="240" w:after="240"/>
        <w:rPr>
          <w:rFonts w:ascii="Source Serif Pro" w:eastAsia="Source Serif Pro" w:hAnsi="Source Serif Pro" w:cs="Source Serif Pro"/>
        </w:rPr>
      </w:pPr>
      <w:r>
        <w:rPr>
          <w:rFonts w:ascii="Source Serif Pro" w:eastAsia="Source Serif Pro" w:hAnsi="Source Serif Pro" w:cs="Source Serif Pro"/>
        </w:rPr>
        <w:t>Must have experience in clinical management in the midwifery model of care, ideally with birth center experience. The Midwifery Director is the liaison with consulting physicians and community linkages; supervises the clinical staff and independent contractors; makes regular performance evaluations of the clinical staff according to personnel policies; and works with the Executive Director/Administrator in matters related to clinical care, utilization review; and any other issue related to the function and stability of the birth center.</w:t>
      </w:r>
    </w:p>
    <w:p w14:paraId="413B78FA" w14:textId="77777777" w:rsidR="00F74A4C" w:rsidRDefault="00000000">
      <w:pPr>
        <w:shd w:val="clear" w:color="auto" w:fill="FFFFFF"/>
        <w:spacing w:before="240" w:after="240"/>
        <w:rPr>
          <w:rFonts w:ascii="Source Serif Pro" w:eastAsia="Source Serif Pro" w:hAnsi="Source Serif Pro" w:cs="Source Serif Pro"/>
          <w:i/>
        </w:rPr>
      </w:pPr>
      <w:r>
        <w:rPr>
          <w:rFonts w:ascii="Source Serif Pro" w:eastAsia="Source Serif Pro" w:hAnsi="Source Serif Pro" w:cs="Source Serif Pro"/>
          <w:i/>
        </w:rPr>
        <w:t>Qualifications</w:t>
      </w:r>
    </w:p>
    <w:p w14:paraId="219CF28D" w14:textId="77777777" w:rsidR="00F74A4C" w:rsidRDefault="00000000">
      <w:pPr>
        <w:numPr>
          <w:ilvl w:val="0"/>
          <w:numId w:val="9"/>
        </w:numPr>
        <w:shd w:val="clear" w:color="auto" w:fill="FFFFFF"/>
        <w:spacing w:before="240"/>
        <w:rPr>
          <w:rFonts w:ascii="Source Serif Pro" w:eastAsia="Source Serif Pro" w:hAnsi="Source Serif Pro" w:cs="Source Serif Pro"/>
          <w:i/>
        </w:rPr>
      </w:pPr>
      <w:r>
        <w:rPr>
          <w:rFonts w:ascii="Source Serif Pro" w:eastAsia="Source Serif Pro" w:hAnsi="Source Serif Pro" w:cs="Source Serif Pro"/>
        </w:rPr>
        <w:t>Certified as a [DESIRED TYPE OF MIDWIFERY EDUCATION]</w:t>
      </w:r>
    </w:p>
    <w:p w14:paraId="1D11DBFF" w14:textId="77777777" w:rsidR="00F74A4C" w:rsidRDefault="00000000">
      <w:pPr>
        <w:numPr>
          <w:ilvl w:val="0"/>
          <w:numId w:val="9"/>
        </w:numPr>
        <w:shd w:val="clear" w:color="auto" w:fill="FFFFFF"/>
        <w:rPr>
          <w:rFonts w:ascii="Source Serif Pro" w:eastAsia="Source Serif Pro" w:hAnsi="Source Serif Pro" w:cs="Source Serif Pro"/>
          <w:i/>
        </w:rPr>
      </w:pPr>
      <w:r>
        <w:rPr>
          <w:rFonts w:ascii="Source Serif Pro" w:eastAsia="Source Serif Pro" w:hAnsi="Source Serif Pro" w:cs="Source Serif Pro"/>
        </w:rPr>
        <w:t xml:space="preserve">Current NRP and CPR certification </w:t>
      </w:r>
    </w:p>
    <w:p w14:paraId="51319822" w14:textId="77777777" w:rsidR="00F74A4C" w:rsidRDefault="00000000">
      <w:pPr>
        <w:numPr>
          <w:ilvl w:val="0"/>
          <w:numId w:val="9"/>
        </w:numPr>
        <w:shd w:val="clear" w:color="auto" w:fill="FFFFFF"/>
        <w:rPr>
          <w:rFonts w:ascii="Source Serif Pro" w:eastAsia="Source Serif Pro" w:hAnsi="Source Serif Pro" w:cs="Source Serif Pro"/>
          <w:i/>
        </w:rPr>
      </w:pPr>
      <w:r>
        <w:rPr>
          <w:rFonts w:ascii="Source Serif Pro" w:eastAsia="Source Serif Pro" w:hAnsi="Source Serif Pro" w:cs="Source Serif Pro"/>
        </w:rPr>
        <w:t>Current DEA prescriber certification</w:t>
      </w:r>
    </w:p>
    <w:p w14:paraId="76A629AA" w14:textId="77777777" w:rsidR="00F74A4C" w:rsidRDefault="00000000">
      <w:pPr>
        <w:numPr>
          <w:ilvl w:val="0"/>
          <w:numId w:val="9"/>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Meets all eligibility requirements for employment by [NAME OF BIRTH CENTER] including [ABILITY TO WORK IN THE UNITED STATES, BACKGROUND CHECK, ETC.] </w:t>
      </w:r>
    </w:p>
    <w:p w14:paraId="5F994C60" w14:textId="77777777" w:rsidR="00F74A4C" w:rsidRDefault="00000000">
      <w:pPr>
        <w:numPr>
          <w:ilvl w:val="0"/>
          <w:numId w:val="9"/>
        </w:numPr>
        <w:shd w:val="clear" w:color="auto" w:fill="FFFFFF"/>
        <w:rPr>
          <w:rFonts w:ascii="Source Serif Pro" w:eastAsia="Source Serif Pro" w:hAnsi="Source Serif Pro" w:cs="Source Serif Pro"/>
        </w:rPr>
      </w:pPr>
      <w:r>
        <w:rPr>
          <w:rFonts w:ascii="Source Serif Pro" w:eastAsia="Source Serif Pro" w:hAnsi="Source Serif Pro" w:cs="Source Serif Pro"/>
        </w:rPr>
        <w:t>Active license, certification, and prescriptive authority in [STATE] or willingness to obtain</w:t>
      </w:r>
    </w:p>
    <w:p w14:paraId="1713F531" w14:textId="77777777" w:rsidR="00F74A4C" w:rsidRDefault="00000000">
      <w:pPr>
        <w:numPr>
          <w:ilvl w:val="0"/>
          <w:numId w:val="9"/>
        </w:numPr>
        <w:shd w:val="clear" w:color="auto" w:fill="FFFFFF"/>
        <w:rPr>
          <w:rFonts w:ascii="Source Serif Pro" w:eastAsia="Source Serif Pro" w:hAnsi="Source Serif Pro" w:cs="Source Serif Pro"/>
        </w:rPr>
      </w:pPr>
      <w:r>
        <w:rPr>
          <w:rFonts w:ascii="Source Serif Pro" w:eastAsia="Source Serif Pro" w:hAnsi="Source Serif Pro" w:cs="Source Serif Pro"/>
        </w:rPr>
        <w:t>[NUMBER] years in clinical practice, preferably [NUMBER] in community birth</w:t>
      </w:r>
    </w:p>
    <w:p w14:paraId="73B20501" w14:textId="77777777" w:rsidR="00F74A4C" w:rsidRDefault="00000000">
      <w:pPr>
        <w:numPr>
          <w:ilvl w:val="0"/>
          <w:numId w:val="9"/>
        </w:numPr>
        <w:shd w:val="clear" w:color="auto" w:fill="FFFFFF"/>
        <w:rPr>
          <w:rFonts w:ascii="Source Serif Pro" w:eastAsia="Source Serif Pro" w:hAnsi="Source Serif Pro" w:cs="Source Serif Pro"/>
        </w:rPr>
      </w:pPr>
      <w:r>
        <w:rPr>
          <w:rFonts w:ascii="Source Serif Pro" w:eastAsia="Source Serif Pro" w:hAnsi="Source Serif Pro" w:cs="Source Serif Pro"/>
        </w:rPr>
        <w:t>Supports the mission, vision, and values of [NAME OF BIRTH CENTER]</w:t>
      </w:r>
    </w:p>
    <w:p w14:paraId="0F76FE03" w14:textId="77777777" w:rsidR="00F74A4C" w:rsidRDefault="00000000">
      <w:pPr>
        <w:numPr>
          <w:ilvl w:val="0"/>
          <w:numId w:val="9"/>
        </w:numPr>
        <w:shd w:val="clear" w:color="auto" w:fill="FFFFFF"/>
        <w:spacing w:after="240"/>
        <w:rPr>
          <w:rFonts w:ascii="Source Serif Pro" w:eastAsia="Source Serif Pro" w:hAnsi="Source Serif Pro" w:cs="Source Serif Pro"/>
        </w:rPr>
      </w:pPr>
      <w:r>
        <w:rPr>
          <w:rFonts w:ascii="Source Serif Pro" w:eastAsia="Source Serif Pro" w:hAnsi="Source Serif Pro" w:cs="Source Serif Pro"/>
        </w:rPr>
        <w:t>Demonstrates fidelity to the midwifery model of care and supports physiologic birth</w:t>
      </w:r>
    </w:p>
    <w:p w14:paraId="62FB7C4C" w14:textId="77777777" w:rsidR="00F74A4C" w:rsidRDefault="00000000">
      <w:pPr>
        <w:shd w:val="clear" w:color="auto" w:fill="FFFFFF"/>
        <w:spacing w:before="240" w:after="240"/>
        <w:rPr>
          <w:rFonts w:ascii="Source Serif Pro" w:eastAsia="Source Serif Pro" w:hAnsi="Source Serif Pro" w:cs="Source Serif Pro"/>
          <w:i/>
        </w:rPr>
      </w:pPr>
      <w:r>
        <w:rPr>
          <w:rFonts w:ascii="Source Serif Pro" w:eastAsia="Source Serif Pro" w:hAnsi="Source Serif Pro" w:cs="Source Serif Pro"/>
          <w:i/>
        </w:rPr>
        <w:t>Key Skills</w:t>
      </w:r>
    </w:p>
    <w:p w14:paraId="64DC6D30" w14:textId="77777777" w:rsidR="00F74A4C" w:rsidRDefault="00000000">
      <w:pPr>
        <w:numPr>
          <w:ilvl w:val="0"/>
          <w:numId w:val="2"/>
        </w:numPr>
        <w:shd w:val="clear" w:color="auto" w:fill="FFFFFF"/>
        <w:spacing w:before="240"/>
        <w:rPr>
          <w:rFonts w:ascii="Source Serif Pro" w:eastAsia="Source Serif Pro" w:hAnsi="Source Serif Pro" w:cs="Source Serif Pro"/>
        </w:rPr>
      </w:pPr>
      <w:r>
        <w:rPr>
          <w:rFonts w:ascii="Source Serif Pro" w:eastAsia="Source Serif Pro" w:hAnsi="Source Serif Pro" w:cs="Source Serif Pro"/>
        </w:rPr>
        <w:t>Managerial experience including hiring and mentoring other clinical staff</w:t>
      </w:r>
    </w:p>
    <w:p w14:paraId="7755B4C2"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Experience working with a budget in a clinical service line</w:t>
      </w:r>
    </w:p>
    <w:p w14:paraId="2E046D04"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Experience with creating, updating, and interpreting Clinical Policies and Procedures</w:t>
      </w:r>
    </w:p>
    <w:p w14:paraId="7AD6F3B6"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Experience with creating and updating Continuous Quality Improvement programs</w:t>
      </w:r>
    </w:p>
    <w:p w14:paraId="23509557"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Dedicated to working with a collaborative team representing executive leadership, clinical, and administrative divisions</w:t>
      </w:r>
    </w:p>
    <w:p w14:paraId="657DE6C5"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Positive role model &amp; accessible to staff</w:t>
      </w:r>
    </w:p>
    <w:p w14:paraId="2A0B0E4D"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Demonstrates strong, compassionate leadership</w:t>
      </w:r>
    </w:p>
    <w:p w14:paraId="053067AF"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lastRenderedPageBreak/>
        <w:t xml:space="preserve">Effectively delegates and provides appropriate oversight </w:t>
      </w:r>
    </w:p>
    <w:p w14:paraId="2D065188"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Maintains excellent communication</w:t>
      </w:r>
    </w:p>
    <w:p w14:paraId="6672A7A5"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Able to adapt to sudden changes in routines and expectations</w:t>
      </w:r>
    </w:p>
    <w:p w14:paraId="57964B98" w14:textId="77777777" w:rsidR="00F74A4C" w:rsidRDefault="00000000">
      <w:pPr>
        <w:numPr>
          <w:ilvl w:val="0"/>
          <w:numId w:val="2"/>
        </w:numPr>
        <w:rPr>
          <w:rFonts w:ascii="Source Serif Pro" w:eastAsia="Source Serif Pro" w:hAnsi="Source Serif Pro" w:cs="Source Serif Pro"/>
        </w:rPr>
      </w:pPr>
      <w:proofErr w:type="spellStart"/>
      <w:r>
        <w:rPr>
          <w:rFonts w:ascii="Source Serif Pro" w:eastAsia="Source Serif Pro" w:hAnsi="Source Serif Pro" w:cs="Source Serif Pro"/>
        </w:rPr>
        <w:t>Self starter</w:t>
      </w:r>
      <w:proofErr w:type="spellEnd"/>
      <w:r>
        <w:rPr>
          <w:rFonts w:ascii="Source Serif Pro" w:eastAsia="Source Serif Pro" w:hAnsi="Source Serif Pro" w:cs="Source Serif Pro"/>
        </w:rPr>
        <w:t xml:space="preserve"> with strong work ethic </w:t>
      </w:r>
    </w:p>
    <w:p w14:paraId="3BDEDA37"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Commitment to working to address bias, disparities in outcomes, and equity in a clinical setting</w:t>
      </w:r>
    </w:p>
    <w:p w14:paraId="6F663B35" w14:textId="77777777" w:rsidR="00F74A4C" w:rsidRDefault="00000000">
      <w:pPr>
        <w:numPr>
          <w:ilvl w:val="0"/>
          <w:numId w:val="2"/>
        </w:numPr>
        <w:rPr>
          <w:rFonts w:ascii="Source Serif Pro" w:eastAsia="Source Serif Pro" w:hAnsi="Source Serif Pro" w:cs="Source Serif Pro"/>
        </w:rPr>
      </w:pPr>
      <w:r>
        <w:rPr>
          <w:rFonts w:ascii="Source Serif Pro" w:eastAsia="Source Serif Pro" w:hAnsi="Source Serif Pro" w:cs="Source Serif Pro"/>
        </w:rPr>
        <w:t>Comfortable serving as representative of [NAME OF BIRTH CENTER] with all stakeholders, including clients, families, other providers, hospitals, and community members</w:t>
      </w:r>
    </w:p>
    <w:p w14:paraId="3FFA482E" w14:textId="77777777" w:rsidR="00F74A4C" w:rsidRDefault="00000000">
      <w:pPr>
        <w:shd w:val="clear" w:color="auto" w:fill="FFFFFF"/>
        <w:spacing w:before="240" w:after="240"/>
        <w:rPr>
          <w:rFonts w:ascii="Source Serif Pro" w:eastAsia="Source Serif Pro" w:hAnsi="Source Serif Pro" w:cs="Source Serif Pro"/>
          <w:i/>
        </w:rPr>
      </w:pPr>
      <w:r>
        <w:rPr>
          <w:rFonts w:ascii="Source Serif Pro" w:eastAsia="Source Serif Pro" w:hAnsi="Source Serif Pro" w:cs="Source Serif Pro"/>
          <w:i/>
        </w:rPr>
        <w:t>Essential Functions, Duties, and Responsibilities</w:t>
      </w:r>
    </w:p>
    <w:p w14:paraId="7FAFE426" w14:textId="77777777" w:rsidR="00F74A4C" w:rsidRDefault="00000000">
      <w:pPr>
        <w:shd w:val="clear" w:color="auto" w:fill="FFFFFF"/>
        <w:spacing w:before="240" w:after="240"/>
        <w:rPr>
          <w:rFonts w:ascii="Source Serif Pro" w:eastAsia="Source Serif Pro" w:hAnsi="Source Serif Pro" w:cs="Source Serif Pro"/>
          <w:i/>
          <w:color w:val="222222"/>
        </w:rPr>
      </w:pPr>
      <w:r>
        <w:rPr>
          <w:rFonts w:ascii="Source Serif Pro" w:eastAsia="Source Serif Pro" w:hAnsi="Source Serif Pro" w:cs="Source Serif Pro"/>
          <w:i/>
        </w:rPr>
        <w:t xml:space="preserve">The Midwifery Director is responsible for performing, or delegating and supervising, the following functions, duties, and responsibilities. </w:t>
      </w:r>
    </w:p>
    <w:p w14:paraId="19D08509" w14:textId="77777777" w:rsidR="00F74A4C" w:rsidRDefault="00000000">
      <w:pPr>
        <w:numPr>
          <w:ilvl w:val="0"/>
          <w:numId w:val="11"/>
        </w:numPr>
        <w:shd w:val="clear" w:color="auto" w:fill="FFFFFF"/>
        <w:spacing w:before="240"/>
        <w:rPr>
          <w:rFonts w:ascii="Source Serif Pro" w:eastAsia="Source Serif Pro" w:hAnsi="Source Serif Pro" w:cs="Source Serif Pro"/>
          <w:color w:val="222222"/>
        </w:rPr>
      </w:pPr>
      <w:r>
        <w:rPr>
          <w:rFonts w:ascii="Source Serif Pro" w:eastAsia="Source Serif Pro" w:hAnsi="Source Serif Pro" w:cs="Source Serif Pro"/>
          <w:color w:val="222222"/>
        </w:rPr>
        <w:t>Clinical Operations</w:t>
      </w:r>
    </w:p>
    <w:p w14:paraId="6F8C6E3A"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Available 24/7 for clinical support of staff</w:t>
      </w:r>
    </w:p>
    <w:p w14:paraId="796D9D9B"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Determines medical eligibility for birth center birth based on Policy and Procedure manual </w:t>
      </w:r>
    </w:p>
    <w:p w14:paraId="7D442AEE"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Identifies and helps to carry out overall clinical strategy for center</w:t>
      </w:r>
    </w:p>
    <w:p w14:paraId="3B2FF4C2"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Meets all requirements </w:t>
      </w:r>
      <w:proofErr w:type="gramStart"/>
      <w:r>
        <w:rPr>
          <w:rFonts w:ascii="Source Serif Pro" w:eastAsia="Source Serif Pro" w:hAnsi="Source Serif Pro" w:cs="Source Serif Pro"/>
        </w:rPr>
        <w:t>in  job</w:t>
      </w:r>
      <w:proofErr w:type="gramEnd"/>
      <w:r>
        <w:rPr>
          <w:rFonts w:ascii="Source Serif Pro" w:eastAsia="Source Serif Pro" w:hAnsi="Source Serif Pro" w:cs="Source Serif Pro"/>
        </w:rPr>
        <w:t xml:space="preserve"> description for [TYPE OF MIDWIFE] position </w:t>
      </w:r>
    </w:p>
    <w:p w14:paraId="39CD798A" w14:textId="77777777" w:rsidR="00F74A4C" w:rsidRDefault="00000000">
      <w:pPr>
        <w:numPr>
          <w:ilvl w:val="0"/>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Administrative Operations</w:t>
      </w:r>
    </w:p>
    <w:p w14:paraId="1ABC6C6A"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Attends regularly scheduled staff meetings, seeking input and communicating operational decisions</w:t>
      </w:r>
    </w:p>
    <w:p w14:paraId="4997EAB6"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Actively collaborates with administrative leadership to standardize practices, processes, and equipment</w:t>
      </w:r>
    </w:p>
    <w:p w14:paraId="6414178A"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Attends administrative meetings as needed</w:t>
      </w:r>
    </w:p>
    <w:p w14:paraId="71D7F7A6"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Reviews and understands service line budget </w:t>
      </w:r>
    </w:p>
    <w:p w14:paraId="05449870"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Serves as subject matter expert for electronic health record and assists with designing integrations, templates, and clinical processes within the system as needed</w:t>
      </w:r>
    </w:p>
    <w:p w14:paraId="3398C15A" w14:textId="77777777" w:rsidR="00F74A4C" w:rsidRDefault="00000000">
      <w:pPr>
        <w:numPr>
          <w:ilvl w:val="0"/>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Education</w:t>
      </w:r>
    </w:p>
    <w:p w14:paraId="063E6A2C"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 xml:space="preserve">Implements education </w:t>
      </w:r>
      <w:proofErr w:type="gramStart"/>
      <w:r>
        <w:rPr>
          <w:rFonts w:ascii="Source Serif Pro" w:eastAsia="Source Serif Pro" w:hAnsi="Source Serif Pro" w:cs="Source Serif Pro"/>
          <w:color w:val="222222"/>
        </w:rPr>
        <w:t>programs  in</w:t>
      </w:r>
      <w:proofErr w:type="gramEnd"/>
      <w:r>
        <w:rPr>
          <w:rFonts w:ascii="Source Serif Pro" w:eastAsia="Source Serif Pro" w:hAnsi="Source Serif Pro" w:cs="Source Serif Pro"/>
          <w:color w:val="222222"/>
        </w:rPr>
        <w:t xml:space="preserve"> collaboration with the Administrative Director and other relevant staff, as necessary </w:t>
      </w:r>
    </w:p>
    <w:p w14:paraId="237BD09C"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Ensures unit specific training is available as applicable</w:t>
      </w:r>
    </w:p>
    <w:p w14:paraId="5FFEB41B"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Completes all required annual educational competencies specific to director role</w:t>
      </w:r>
    </w:p>
    <w:p w14:paraId="49505BEE" w14:textId="77777777" w:rsidR="00F74A4C" w:rsidRDefault="00000000">
      <w:pPr>
        <w:numPr>
          <w:ilvl w:val="0"/>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Schedule</w:t>
      </w:r>
    </w:p>
    <w:p w14:paraId="2AE3976C"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Develops provider schedule based on departmental needs, </w:t>
      </w:r>
      <w:proofErr w:type="gramStart"/>
      <w:r>
        <w:rPr>
          <w:rFonts w:ascii="Source Serif Pro" w:eastAsia="Source Serif Pro" w:hAnsi="Source Serif Pro" w:cs="Source Serif Pro"/>
        </w:rPr>
        <w:t>taking into account</w:t>
      </w:r>
      <w:proofErr w:type="gramEnd"/>
      <w:r>
        <w:rPr>
          <w:rFonts w:ascii="Source Serif Pro" w:eastAsia="Source Serif Pro" w:hAnsi="Source Serif Pro" w:cs="Source Serif Pro"/>
        </w:rPr>
        <w:t xml:space="preserve"> the level of staff expertise and volume</w:t>
      </w:r>
    </w:p>
    <w:p w14:paraId="7834DB87"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lastRenderedPageBreak/>
        <w:t>Ensures [SPECIFY APPLICABLE DEPARTMENTS, SUCH AS HOSPITAL AND BIRTH CENTER] departments have coverage 24/7</w:t>
      </w:r>
    </w:p>
    <w:p w14:paraId="1ED6CD52" w14:textId="77777777" w:rsidR="00F74A4C" w:rsidRDefault="00000000">
      <w:pPr>
        <w:numPr>
          <w:ilvl w:val="2"/>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Works proactively and equitably to address any coverage issues</w:t>
      </w:r>
    </w:p>
    <w:p w14:paraId="318F7F42" w14:textId="77777777" w:rsidR="00F74A4C" w:rsidRDefault="00000000">
      <w:pPr>
        <w:numPr>
          <w:ilvl w:val="2"/>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Ensures the final schedule is communicated to internal staff on agreed upon schedule</w:t>
      </w:r>
    </w:p>
    <w:p w14:paraId="6911D0DB"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Provides support for [ADMINISTRATIVE AND BIRTH ASSISTANT OR OTHER APPLICABLE] departments when department leaders are unavailable.</w:t>
      </w:r>
    </w:p>
    <w:p w14:paraId="6B863F24" w14:textId="77777777" w:rsidR="00F74A4C" w:rsidRDefault="00000000">
      <w:pPr>
        <w:numPr>
          <w:ilvl w:val="0"/>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Human Resources and Staffing</w:t>
      </w:r>
    </w:p>
    <w:p w14:paraId="18314343"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Facilitates and documents comprehensive onboarding of new staff</w:t>
      </w:r>
    </w:p>
    <w:p w14:paraId="34EE2C7E"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Hires, evaluates, and terminates clinical staff in collaboration with [OTHER RELEVANT LEADERSHIP STAFF]</w:t>
      </w:r>
    </w:p>
    <w:p w14:paraId="302DBEBB"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Receives and addresses grievances/complaints from staff</w:t>
      </w:r>
    </w:p>
    <w:p w14:paraId="65FAE76B"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Identifies gaps in staffing coverage and develops plans to address</w:t>
      </w:r>
    </w:p>
    <w:p w14:paraId="658CEBC1" w14:textId="77777777" w:rsidR="00F74A4C" w:rsidRDefault="00000000">
      <w:pPr>
        <w:numPr>
          <w:ilvl w:val="0"/>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Compliance</w:t>
      </w:r>
    </w:p>
    <w:p w14:paraId="6A3D3CED"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Maintains current knowledge of trends and advances in midwifery and obstetric practice, ensuring patients are receiving current standards of care.</w:t>
      </w:r>
    </w:p>
    <w:p w14:paraId="4A574CEE"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Establishes, maintains, and interprets clinical Policies and Procedures</w:t>
      </w:r>
    </w:p>
    <w:p w14:paraId="122F1178"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In collaboration with [ADMINISTRATIVE DIRECTOR OR OTHER APPLICABLE ROLE] assists with compliance measures related to applicable federal, state, and local regulations including OSHA, HIPAA, and others as necessary</w:t>
      </w:r>
    </w:p>
    <w:p w14:paraId="32BDD541"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In collaboration with [ADMINISTRATIVE DIRECTOR OR OTHER APPLICABLE ROLE] responsible for obtaining and maintaining national accreditation, state licensure, and any other state or federal requirements for birth centers</w:t>
      </w:r>
    </w:p>
    <w:p w14:paraId="37AADBFB" w14:textId="77777777" w:rsidR="00F74A4C" w:rsidRDefault="00000000">
      <w:pPr>
        <w:numPr>
          <w:ilvl w:val="0"/>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Continuous Quality Improvement (CQI)</w:t>
      </w:r>
    </w:p>
    <w:p w14:paraId="30C5FCF5"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Leads regular Patient Case Reviews with the clinical team.</w:t>
      </w:r>
    </w:p>
    <w:p w14:paraId="36861580"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 xml:space="preserve">Leads or delegates planning and implementation of Clinical Emergency Drills and ensures participation of all relevant staff. </w:t>
      </w:r>
    </w:p>
    <w:p w14:paraId="50F3A8D0"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Coordinates Clinical Emergency Drills with additional stakeholders, including EMS and hospital staff.</w:t>
      </w:r>
    </w:p>
    <w:p w14:paraId="2EA0212F"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Maintains system for reporting and review of sentinel events and ensures results of reviews are used to drive continuous quality improvement.</w:t>
      </w:r>
    </w:p>
    <w:p w14:paraId="5025D7F2"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Develops and maintains a system for patient chart audits.</w:t>
      </w:r>
    </w:p>
    <w:p w14:paraId="56DA50E1" w14:textId="77777777" w:rsidR="00F74A4C" w:rsidRDefault="00000000">
      <w:pPr>
        <w:numPr>
          <w:ilvl w:val="1"/>
          <w:numId w:val="11"/>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Reviews incident reports, ensures </w:t>
      </w:r>
      <w:proofErr w:type="gramStart"/>
      <w:r>
        <w:rPr>
          <w:rFonts w:ascii="Source Serif Pro" w:eastAsia="Source Serif Pro" w:hAnsi="Source Serif Pro" w:cs="Source Serif Pro"/>
        </w:rPr>
        <w:t>review</w:t>
      </w:r>
      <w:proofErr w:type="gramEnd"/>
      <w:r>
        <w:rPr>
          <w:rFonts w:ascii="Source Serif Pro" w:eastAsia="Source Serif Pro" w:hAnsi="Source Serif Pro" w:cs="Source Serif Pro"/>
        </w:rPr>
        <w:t xml:space="preserve"> and follow up completed as appropriate</w:t>
      </w:r>
    </w:p>
    <w:p w14:paraId="105DAC25" w14:textId="77777777" w:rsidR="00F74A4C" w:rsidRDefault="00000000">
      <w:pPr>
        <w:numPr>
          <w:ilvl w:val="0"/>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Other duties</w:t>
      </w:r>
    </w:p>
    <w:p w14:paraId="74A1CA33"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Ensures comprehensive, culturally appropriate birth, breastfeeding, and newborn care education is available to all clients and integrated into the birth center program of care</w:t>
      </w:r>
    </w:p>
    <w:p w14:paraId="7DD700A8"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Establishes standards for clinical evaluation of supplies and necessary supply purchases for professional and facility service lines</w:t>
      </w:r>
    </w:p>
    <w:p w14:paraId="3C41303B"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Serves as representative of birth center to various stakeholders</w:t>
      </w:r>
    </w:p>
    <w:p w14:paraId="2BE4235F"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lastRenderedPageBreak/>
        <w:t>Serves as liaison between birth center and hospital staff</w:t>
      </w:r>
    </w:p>
    <w:p w14:paraId="6A2DC87A"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Serves on hospital and/or other committees as needed</w:t>
      </w:r>
    </w:p>
    <w:p w14:paraId="7970EFC5" w14:textId="77777777" w:rsidR="00F74A4C" w:rsidRDefault="00000000">
      <w:pPr>
        <w:numPr>
          <w:ilvl w:val="1"/>
          <w:numId w:val="11"/>
        </w:numPr>
        <w:shd w:val="clear" w:color="auto" w:fill="FFFFFF"/>
        <w:rPr>
          <w:rFonts w:ascii="Source Serif Pro" w:eastAsia="Source Serif Pro" w:hAnsi="Source Serif Pro" w:cs="Source Serif Pro"/>
          <w:color w:val="222222"/>
        </w:rPr>
      </w:pPr>
      <w:r>
        <w:rPr>
          <w:rFonts w:ascii="Source Serif Pro" w:eastAsia="Source Serif Pro" w:hAnsi="Source Serif Pro" w:cs="Source Serif Pro"/>
          <w:color w:val="222222"/>
        </w:rPr>
        <w:t xml:space="preserve">Compiles and disseminates practice outcomes on a [SPECIFY PREFERRED CADENCE] basis </w:t>
      </w:r>
    </w:p>
    <w:p w14:paraId="7CAB57A4" w14:textId="77777777" w:rsidR="00F74A4C" w:rsidRDefault="00000000">
      <w:pPr>
        <w:numPr>
          <w:ilvl w:val="1"/>
          <w:numId w:val="11"/>
        </w:numPr>
        <w:shd w:val="clear" w:color="auto" w:fill="FFFFFF"/>
        <w:spacing w:after="240"/>
        <w:rPr>
          <w:rFonts w:ascii="Source Serif Pro" w:eastAsia="Source Serif Pro" w:hAnsi="Source Serif Pro" w:cs="Source Serif Pro"/>
          <w:color w:val="222222"/>
        </w:rPr>
      </w:pPr>
      <w:r>
        <w:rPr>
          <w:rFonts w:ascii="Source Serif Pro" w:eastAsia="Source Serif Pro" w:hAnsi="Source Serif Pro" w:cs="Source Serif Pro"/>
        </w:rPr>
        <w:t>In the event of key leadership absences (</w:t>
      </w:r>
      <w:proofErr w:type="gramStart"/>
      <w:r>
        <w:rPr>
          <w:rFonts w:ascii="Source Serif Pro" w:eastAsia="Source Serif Pro" w:hAnsi="Source Serif Pro" w:cs="Source Serif Pro"/>
        </w:rPr>
        <w:t>e.g.</w:t>
      </w:r>
      <w:proofErr w:type="gramEnd"/>
      <w:r>
        <w:rPr>
          <w:rFonts w:ascii="Source Serif Pro" w:eastAsia="Source Serif Pro" w:hAnsi="Source Serif Pro" w:cs="Source Serif Pro"/>
        </w:rPr>
        <w:t xml:space="preserve"> Administrative Director, Medical Director), is responsible for appointing, delegating, or assuming responsibility for duties and obligations of absent staff.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A4C" w14:paraId="56C17C43" w14:textId="77777777">
        <w:trPr>
          <w:trHeight w:val="440"/>
        </w:trPr>
        <w:tc>
          <w:tcPr>
            <w:tcW w:w="9360" w:type="dxa"/>
            <w:shd w:val="clear" w:color="auto" w:fill="999069"/>
            <w:tcMar>
              <w:top w:w="100" w:type="dxa"/>
              <w:left w:w="100" w:type="dxa"/>
              <w:bottom w:w="100" w:type="dxa"/>
              <w:right w:w="100" w:type="dxa"/>
            </w:tcMar>
          </w:tcPr>
          <w:p w14:paraId="544E312D" w14:textId="77777777" w:rsidR="00F74A4C" w:rsidRDefault="00000000">
            <w:pPr>
              <w:widowControl w:val="0"/>
              <w:spacing w:line="240" w:lineRule="auto"/>
              <w:rPr>
                <w:rFonts w:ascii="Source Serif Pro" w:eastAsia="Source Serif Pro" w:hAnsi="Source Serif Pro" w:cs="Source Serif Pro"/>
                <w:b/>
                <w:color w:val="FFFFFF"/>
                <w:sz w:val="24"/>
                <w:szCs w:val="24"/>
              </w:rPr>
            </w:pPr>
            <w:r>
              <w:rPr>
                <w:rFonts w:ascii="Source Serif Pro" w:eastAsia="Source Serif Pro" w:hAnsi="Source Serif Pro" w:cs="Source Serif Pro"/>
                <w:b/>
                <w:color w:val="FFFFFF"/>
                <w:sz w:val="24"/>
                <w:szCs w:val="24"/>
              </w:rPr>
              <w:t>Medical Director</w:t>
            </w:r>
          </w:p>
        </w:tc>
      </w:tr>
    </w:tbl>
    <w:p w14:paraId="57C90C47" w14:textId="77777777" w:rsidR="00F74A4C" w:rsidRDefault="00000000">
      <w:pPr>
        <w:shd w:val="clear" w:color="auto" w:fill="FFFFFF"/>
        <w:spacing w:before="240" w:after="240"/>
        <w:rPr>
          <w:rFonts w:ascii="Source Serif Pro" w:eastAsia="Source Serif Pro" w:hAnsi="Source Serif Pro" w:cs="Source Serif Pro"/>
          <w:i/>
        </w:rPr>
      </w:pPr>
      <w:r>
        <w:rPr>
          <w:rFonts w:ascii="Source Serif Pro" w:eastAsia="Source Serif Pro" w:hAnsi="Source Serif Pro" w:cs="Source Serif Pro"/>
        </w:rPr>
        <w:t xml:space="preserve">The Medical Director of [NAME OF BIRTH CENTER] provides clinical consultation services on an as </w:t>
      </w:r>
      <w:proofErr w:type="gramStart"/>
      <w:r>
        <w:rPr>
          <w:rFonts w:ascii="Source Serif Pro" w:eastAsia="Source Serif Pro" w:hAnsi="Source Serif Pro" w:cs="Source Serif Pro"/>
        </w:rPr>
        <w:t>needed-basis</w:t>
      </w:r>
      <w:proofErr w:type="gramEnd"/>
      <w:r>
        <w:rPr>
          <w:rFonts w:ascii="Source Serif Pro" w:eastAsia="Source Serif Pro" w:hAnsi="Source Serif Pro" w:cs="Source Serif Pro"/>
        </w:rPr>
        <w:t xml:space="preserve"> to the providers and staff of the birth center.</w:t>
      </w:r>
    </w:p>
    <w:p w14:paraId="56E8D5E2" w14:textId="77777777" w:rsidR="00F74A4C" w:rsidRDefault="00000000">
      <w:pPr>
        <w:shd w:val="clear" w:color="auto" w:fill="FFFFFF"/>
        <w:spacing w:before="240" w:after="240"/>
        <w:rPr>
          <w:rFonts w:ascii="Source Serif Pro" w:eastAsia="Source Serif Pro" w:hAnsi="Source Serif Pro" w:cs="Source Serif Pro"/>
          <w:i/>
        </w:rPr>
      </w:pPr>
      <w:r>
        <w:rPr>
          <w:rFonts w:ascii="Source Serif Pro" w:eastAsia="Source Serif Pro" w:hAnsi="Source Serif Pro" w:cs="Source Serif Pro"/>
          <w:i/>
        </w:rPr>
        <w:t>Qualifications</w:t>
      </w:r>
    </w:p>
    <w:p w14:paraId="3D6233FD" w14:textId="77777777" w:rsidR="00F74A4C" w:rsidRDefault="00000000">
      <w:pPr>
        <w:numPr>
          <w:ilvl w:val="0"/>
          <w:numId w:val="4"/>
        </w:numPr>
        <w:shd w:val="clear" w:color="auto" w:fill="FFFFFF"/>
        <w:spacing w:before="240"/>
        <w:rPr>
          <w:rFonts w:ascii="Source Serif Pro" w:eastAsia="Source Serif Pro" w:hAnsi="Source Serif Pro" w:cs="Source Serif Pro"/>
          <w:i/>
        </w:rPr>
      </w:pPr>
      <w:r>
        <w:rPr>
          <w:rFonts w:ascii="Source Serif Pro" w:eastAsia="Source Serif Pro" w:hAnsi="Source Serif Pro" w:cs="Source Serif Pro"/>
        </w:rPr>
        <w:t xml:space="preserve">M.D. or D.O. degree, board certification as OB-GYN and/or Maternal-Fetal Medicine Specialist </w:t>
      </w:r>
    </w:p>
    <w:p w14:paraId="7B715888" w14:textId="77777777" w:rsidR="00F74A4C" w:rsidRDefault="00000000">
      <w:pPr>
        <w:numPr>
          <w:ilvl w:val="0"/>
          <w:numId w:val="3"/>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Meets all eligibility requirements for employment by [NAME OF BIRTH CENTER] including [ABILITY TO WORK IN THE UNITED STATES, BACKGROUND CHECK, ETC.] </w:t>
      </w:r>
    </w:p>
    <w:p w14:paraId="465E61A0" w14:textId="77777777" w:rsidR="00F74A4C" w:rsidRDefault="00000000">
      <w:pPr>
        <w:numPr>
          <w:ilvl w:val="0"/>
          <w:numId w:val="3"/>
        </w:numPr>
        <w:shd w:val="clear" w:color="auto" w:fill="FFFFFF"/>
        <w:rPr>
          <w:rFonts w:ascii="Source Serif Pro" w:eastAsia="Source Serif Pro" w:hAnsi="Source Serif Pro" w:cs="Source Serif Pro"/>
        </w:rPr>
      </w:pPr>
      <w:r>
        <w:rPr>
          <w:rFonts w:ascii="Source Serif Pro" w:eastAsia="Source Serif Pro" w:hAnsi="Source Serif Pro" w:cs="Source Serif Pro"/>
        </w:rPr>
        <w:t>Active license, certification, and prescriptive authority, as required by [STATE] or willingness to obtain</w:t>
      </w:r>
    </w:p>
    <w:p w14:paraId="2DD419A8" w14:textId="77777777" w:rsidR="00F74A4C" w:rsidRDefault="00000000">
      <w:pPr>
        <w:numPr>
          <w:ilvl w:val="0"/>
          <w:numId w:val="3"/>
        </w:numPr>
        <w:shd w:val="clear" w:color="auto" w:fill="FFFFFF"/>
        <w:spacing w:after="240"/>
        <w:rPr>
          <w:rFonts w:ascii="Source Serif Pro" w:eastAsia="Source Serif Pro" w:hAnsi="Source Serif Pro" w:cs="Source Serif Pro"/>
        </w:rPr>
      </w:pPr>
      <w:r>
        <w:rPr>
          <w:rFonts w:ascii="Source Serif Pro" w:eastAsia="Source Serif Pro" w:hAnsi="Source Serif Pro" w:cs="Source Serif Pro"/>
        </w:rPr>
        <w:t>Supports the mission, vision, and values of [NAME OF BIRTH CENTER]</w:t>
      </w:r>
    </w:p>
    <w:p w14:paraId="3CE91667" w14:textId="77777777" w:rsidR="00F74A4C" w:rsidRDefault="00000000">
      <w:pPr>
        <w:shd w:val="clear" w:color="auto" w:fill="FFFFFF"/>
        <w:spacing w:before="240" w:after="240"/>
        <w:rPr>
          <w:rFonts w:ascii="Source Serif Pro" w:eastAsia="Source Serif Pro" w:hAnsi="Source Serif Pro" w:cs="Source Serif Pro"/>
        </w:rPr>
      </w:pPr>
      <w:r>
        <w:rPr>
          <w:rFonts w:ascii="Source Serif Pro" w:eastAsia="Source Serif Pro" w:hAnsi="Source Serif Pro" w:cs="Source Serif Pro"/>
          <w:i/>
        </w:rPr>
        <w:t>Key Skills</w:t>
      </w:r>
    </w:p>
    <w:p w14:paraId="550D3520" w14:textId="77777777" w:rsidR="00F74A4C"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Experience with creating, updating, and interpreting Clinical Policies and Procedures</w:t>
      </w:r>
    </w:p>
    <w:p w14:paraId="76BBDFF1" w14:textId="77777777" w:rsidR="00F74A4C"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Dedicated to working with a collaborative team representing executive leadership, clinical, and administrative divisions</w:t>
      </w:r>
    </w:p>
    <w:p w14:paraId="208B2028" w14:textId="77777777" w:rsidR="00F74A4C"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Maintains excellent communication</w:t>
      </w:r>
    </w:p>
    <w:p w14:paraId="145D5EE6" w14:textId="77777777" w:rsidR="00F74A4C"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Comfortable serving as representative of [NAME OF BIRTH CENTER] with all stakeholders, including clients, families, other providers, hospital personnel, and community members</w:t>
      </w:r>
    </w:p>
    <w:p w14:paraId="5D0E5227" w14:textId="77777777" w:rsidR="00F74A4C" w:rsidRDefault="00000000">
      <w:pPr>
        <w:numPr>
          <w:ilvl w:val="0"/>
          <w:numId w:val="5"/>
        </w:numPr>
        <w:rPr>
          <w:rFonts w:ascii="Source Serif Pro" w:eastAsia="Source Serif Pro" w:hAnsi="Source Serif Pro" w:cs="Source Serif Pro"/>
        </w:rPr>
      </w:pPr>
      <w:r>
        <w:rPr>
          <w:rFonts w:ascii="Source Serif Pro" w:eastAsia="Source Serif Pro" w:hAnsi="Source Serif Pro" w:cs="Source Serif Pro"/>
        </w:rPr>
        <w:t>Commitment to working to address bias, disparities in outcomes, and equity in a clinical setting</w:t>
      </w:r>
    </w:p>
    <w:p w14:paraId="09728FA4" w14:textId="77777777" w:rsidR="00F74A4C" w:rsidRDefault="00000000">
      <w:pPr>
        <w:shd w:val="clear" w:color="auto" w:fill="FFFFFF"/>
        <w:spacing w:before="240" w:after="240"/>
        <w:rPr>
          <w:rFonts w:ascii="Source Serif Pro" w:eastAsia="Source Serif Pro" w:hAnsi="Source Serif Pro" w:cs="Source Serif Pro"/>
          <w:i/>
        </w:rPr>
      </w:pPr>
      <w:r>
        <w:rPr>
          <w:rFonts w:ascii="Source Serif Pro" w:eastAsia="Source Serif Pro" w:hAnsi="Source Serif Pro" w:cs="Source Serif Pro"/>
          <w:i/>
        </w:rPr>
        <w:t>Essential Functions, Duties, and Responsibilities</w:t>
      </w:r>
    </w:p>
    <w:p w14:paraId="0AFD4885" w14:textId="77777777" w:rsidR="00F74A4C" w:rsidRDefault="00000000">
      <w:pPr>
        <w:shd w:val="clear" w:color="auto" w:fill="FFFFFF"/>
        <w:spacing w:before="240" w:after="240"/>
        <w:rPr>
          <w:rFonts w:ascii="Source Serif Pro" w:eastAsia="Source Serif Pro" w:hAnsi="Source Serif Pro" w:cs="Source Serif Pro"/>
          <w:color w:val="FF0000"/>
        </w:rPr>
      </w:pPr>
      <w:r>
        <w:rPr>
          <w:rFonts w:ascii="Source Serif Pro" w:eastAsia="Source Serif Pro" w:hAnsi="Source Serif Pro" w:cs="Source Serif Pro"/>
        </w:rPr>
        <w:t>The Medical Director is responsible for performing the following functions, duties, and responsibilities on an as-needed basis.</w:t>
      </w:r>
      <w:r>
        <w:rPr>
          <w:rFonts w:ascii="Source Serif Pro" w:eastAsia="Source Serif Pro" w:hAnsi="Source Serif Pro" w:cs="Source Serif Pro"/>
          <w:color w:val="FF0000"/>
        </w:rPr>
        <w:t xml:space="preserve">  </w:t>
      </w:r>
    </w:p>
    <w:p w14:paraId="31D3C3CD" w14:textId="77777777" w:rsidR="00F74A4C" w:rsidRDefault="00000000">
      <w:pPr>
        <w:numPr>
          <w:ilvl w:val="0"/>
          <w:numId w:val="8"/>
        </w:numPr>
        <w:shd w:val="clear" w:color="auto" w:fill="FFFFFF"/>
        <w:spacing w:before="240"/>
        <w:rPr>
          <w:rFonts w:ascii="Source Serif Pro" w:eastAsia="Source Serif Pro" w:hAnsi="Source Serif Pro" w:cs="Source Serif Pro"/>
        </w:rPr>
      </w:pPr>
      <w:r>
        <w:rPr>
          <w:rFonts w:ascii="Source Serif Pro" w:eastAsia="Source Serif Pro" w:hAnsi="Source Serif Pro" w:cs="Source Serif Pro"/>
        </w:rPr>
        <w:t xml:space="preserve">Clinical consulting </w:t>
      </w:r>
    </w:p>
    <w:p w14:paraId="240B4CC4"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lastRenderedPageBreak/>
        <w:t>Maintains current knowledge of trends and advances in obstetric, gynecological, and midwifery practice</w:t>
      </w:r>
    </w:p>
    <w:p w14:paraId="608CC501"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Reviews, edits, and interprets birth center clinical Policies and Procedures</w:t>
      </w:r>
    </w:p>
    <w:p w14:paraId="136EB459"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Reviews and edits educational and clinical materials prepared for clinical use</w:t>
      </w:r>
    </w:p>
    <w:p w14:paraId="19096CE9"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 xml:space="preserve">In collaboration with [SPECIFY ADMINISTRATIVE DIRECTOR, MIDWIFERY DIRECTOR, OR OTHER APPLICABLE ROLE(S)] assists with compliance measures related to applicable federal, state, and local regulations </w:t>
      </w:r>
      <w:r>
        <w:rPr>
          <w:rFonts w:ascii="Source Serif Pro" w:eastAsia="Source Serif Pro" w:hAnsi="Source Serif Pro" w:cs="Source Serif Pro"/>
          <w:color w:val="222222"/>
        </w:rPr>
        <w:t>including OSHA, HIPAA, and others as necessary</w:t>
      </w:r>
    </w:p>
    <w:p w14:paraId="19A3F16D"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Participates in Patient Case Reviews with the clinical team, including with sentinel event review, reporting, and root-cause analysis</w:t>
      </w:r>
    </w:p>
    <w:p w14:paraId="4171A0B7"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Participates in Clinical Emergency Drills as necessary</w:t>
      </w:r>
    </w:p>
    <w:p w14:paraId="3F2F5636"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Participates in chart review for approval of client eligibility for care</w:t>
      </w:r>
    </w:p>
    <w:p w14:paraId="160B2545"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Engages in direct consultation with providers to create appropriate plans of care for clients as determined by birth center Policies and Procedures</w:t>
      </w:r>
    </w:p>
    <w:p w14:paraId="44A17EC4"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[ADD ADDITIONAL SERVICES DEPENDENT UPON SPECIFIC STATE REGULATIONS]</w:t>
      </w:r>
    </w:p>
    <w:p w14:paraId="0288EF9C" w14:textId="77777777" w:rsidR="00F74A4C" w:rsidRDefault="00000000">
      <w:pPr>
        <w:numPr>
          <w:ilvl w:val="0"/>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External Relations</w:t>
      </w:r>
    </w:p>
    <w:p w14:paraId="5A5CF54F"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Serves as representative of birth center to external stakeholders as needed</w:t>
      </w:r>
    </w:p>
    <w:p w14:paraId="3B3BB609" w14:textId="77777777" w:rsidR="00F74A4C" w:rsidRDefault="00000000">
      <w:pPr>
        <w:numPr>
          <w:ilvl w:val="1"/>
          <w:numId w:val="8"/>
        </w:numPr>
        <w:shd w:val="clear" w:color="auto" w:fill="FFFFFF"/>
        <w:rPr>
          <w:rFonts w:ascii="Source Serif Pro" w:eastAsia="Source Serif Pro" w:hAnsi="Source Serif Pro" w:cs="Source Serif Pro"/>
        </w:rPr>
      </w:pPr>
      <w:r>
        <w:rPr>
          <w:rFonts w:ascii="Source Serif Pro" w:eastAsia="Source Serif Pro" w:hAnsi="Source Serif Pro" w:cs="Source Serif Pro"/>
        </w:rPr>
        <w:t>Serves as liaison between birth center and hospital staff as needed</w:t>
      </w:r>
    </w:p>
    <w:p w14:paraId="7CC35C0B" w14:textId="77777777" w:rsidR="00F74A4C" w:rsidRDefault="00000000">
      <w:pPr>
        <w:numPr>
          <w:ilvl w:val="1"/>
          <w:numId w:val="8"/>
        </w:numPr>
        <w:shd w:val="clear" w:color="auto" w:fill="FFFFFF"/>
        <w:spacing w:after="240"/>
        <w:rPr>
          <w:rFonts w:ascii="Source Serif Pro" w:eastAsia="Source Serif Pro" w:hAnsi="Source Serif Pro" w:cs="Source Serif Pro"/>
        </w:rPr>
      </w:pPr>
      <w:r>
        <w:rPr>
          <w:rFonts w:ascii="Source Serif Pro" w:eastAsia="Source Serif Pro" w:hAnsi="Source Serif Pro" w:cs="Source Serif Pro"/>
        </w:rPr>
        <w:t>Serves on hospital and/or other committees as needed</w:t>
      </w:r>
    </w:p>
    <w:p w14:paraId="6DAF1DF6" w14:textId="77777777" w:rsidR="00F74A4C" w:rsidRDefault="00F74A4C">
      <w:pPr>
        <w:shd w:val="clear" w:color="auto" w:fill="FFFFFF"/>
        <w:ind w:left="720"/>
        <w:rPr>
          <w:rFonts w:ascii="Source Serif Pro" w:eastAsia="Source Serif Pro" w:hAnsi="Source Serif Pro" w:cs="Source Serif Pro"/>
          <w:color w:val="FF0000"/>
        </w:rPr>
      </w:pPr>
    </w:p>
    <w:p w14:paraId="721D4BE4"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68F56ED3"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2AA97E61"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43620E07"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23C104A0"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3EDB3F0C"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7C0E8FCA"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55AF2FD1"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3CCA5372"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38F0132F"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6D1CB296"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00FC0D65"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609A9A8E"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262822A3"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6CC59F7A"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74840A79"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0892A73E"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7D269C8F"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4D510C24"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394B9406"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p w14:paraId="237A86F1" w14:textId="77777777" w:rsidR="00F74A4C" w:rsidRDefault="00F74A4C">
      <w:pPr>
        <w:widowControl w:val="0"/>
        <w:shd w:val="clear" w:color="auto" w:fill="FFFFFF"/>
        <w:spacing w:line="352" w:lineRule="auto"/>
        <w:ind w:left="-300" w:right="120"/>
        <w:rPr>
          <w:rFonts w:ascii="Source Serif Pro" w:eastAsia="Source Serif Pro" w:hAnsi="Source Serif Pro" w:cs="Source Serif Pro"/>
          <w:highlight w:val="white"/>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A4C" w14:paraId="09F3078A" w14:textId="77777777">
        <w:trPr>
          <w:trHeight w:val="440"/>
        </w:trPr>
        <w:tc>
          <w:tcPr>
            <w:tcW w:w="9360" w:type="dxa"/>
            <w:shd w:val="clear" w:color="auto" w:fill="999069"/>
            <w:tcMar>
              <w:top w:w="100" w:type="dxa"/>
              <w:left w:w="100" w:type="dxa"/>
              <w:bottom w:w="100" w:type="dxa"/>
              <w:right w:w="100" w:type="dxa"/>
            </w:tcMar>
          </w:tcPr>
          <w:p w14:paraId="2E97A072" w14:textId="77777777" w:rsidR="00F74A4C" w:rsidRDefault="00000000">
            <w:pPr>
              <w:widowControl w:val="0"/>
              <w:spacing w:line="240" w:lineRule="auto"/>
              <w:rPr>
                <w:rFonts w:ascii="Source Serif Pro" w:eastAsia="Source Serif Pro" w:hAnsi="Source Serif Pro" w:cs="Source Serif Pro"/>
                <w:b/>
                <w:color w:val="FFFFFF"/>
                <w:sz w:val="24"/>
                <w:szCs w:val="24"/>
              </w:rPr>
            </w:pPr>
            <w:r>
              <w:rPr>
                <w:rFonts w:ascii="Source Serif Pro" w:eastAsia="Source Serif Pro" w:hAnsi="Source Serif Pro" w:cs="Source Serif Pro"/>
                <w:b/>
                <w:color w:val="FFFFFF"/>
                <w:sz w:val="24"/>
                <w:szCs w:val="24"/>
              </w:rPr>
              <w:t>Laboratory Director</w:t>
            </w:r>
          </w:p>
        </w:tc>
      </w:tr>
    </w:tbl>
    <w:p w14:paraId="4B74EF9B" w14:textId="77777777" w:rsidR="00F74A4C" w:rsidRDefault="00000000">
      <w:pPr>
        <w:rPr>
          <w:rFonts w:ascii="Source Serif Pro" w:eastAsia="Source Serif Pro" w:hAnsi="Source Serif Pro" w:cs="Source Serif Pro"/>
        </w:rPr>
      </w:pPr>
      <w:r>
        <w:rPr>
          <w:rFonts w:ascii="Source Serif Pro" w:eastAsia="Source Serif Pro" w:hAnsi="Source Serif Pro" w:cs="Source Serif Pro"/>
        </w:rPr>
        <w:t xml:space="preserve">This role serves as an </w:t>
      </w:r>
      <w:proofErr w:type="gramStart"/>
      <w:r>
        <w:rPr>
          <w:rFonts w:ascii="Source Serif Pro" w:eastAsia="Source Serif Pro" w:hAnsi="Source Serif Pro" w:cs="Source Serif Pro"/>
        </w:rPr>
        <w:t>addenda</w:t>
      </w:r>
      <w:proofErr w:type="gramEnd"/>
      <w:r>
        <w:rPr>
          <w:rFonts w:ascii="Source Serif Pro" w:eastAsia="Source Serif Pro" w:hAnsi="Source Serif Pro" w:cs="Source Serif Pro"/>
        </w:rPr>
        <w:t xml:space="preserve"> to the primary position description for a clinical team member for compliance with CLIA (Clinical Laboratory Improvement Amendments, the regulatory body overseeing laboratory testing such as microscopy and waived, point-of-care testing). As an alternative, the language can be incorporated into the main job description of the team member. A signed copy of the position description should be maintained in the Personnel File for all personnel performing or overseeing laboratory tests.</w:t>
      </w:r>
    </w:p>
    <w:p w14:paraId="6018E92B" w14:textId="77777777" w:rsidR="00F74A4C" w:rsidRDefault="00F74A4C">
      <w:pPr>
        <w:rPr>
          <w:rFonts w:ascii="Source Serif Pro" w:eastAsia="Source Serif Pro" w:hAnsi="Source Serif Pro" w:cs="Source Serif Pro"/>
        </w:rPr>
      </w:pPr>
    </w:p>
    <w:p w14:paraId="36B60AFC" w14:textId="77777777" w:rsidR="00F74A4C" w:rsidRDefault="00000000">
      <w:pPr>
        <w:rPr>
          <w:rFonts w:ascii="Source Serif Pro" w:eastAsia="Source Serif Pro" w:hAnsi="Source Serif Pro" w:cs="Source Serif Pro"/>
          <w:i/>
        </w:rPr>
      </w:pPr>
      <w:r>
        <w:rPr>
          <w:rFonts w:ascii="Source Serif Pro" w:eastAsia="Source Serif Pro" w:hAnsi="Source Serif Pro" w:cs="Source Serif Pro"/>
          <w:i/>
        </w:rPr>
        <w:t>Qualifications</w:t>
      </w:r>
    </w:p>
    <w:p w14:paraId="00D042C3" w14:textId="77777777" w:rsidR="00F74A4C" w:rsidRDefault="00F74A4C">
      <w:pPr>
        <w:rPr>
          <w:rFonts w:ascii="Source Serif Pro" w:eastAsia="Source Serif Pro" w:hAnsi="Source Serif Pro" w:cs="Source Serif Pro"/>
          <w:i/>
        </w:rPr>
      </w:pPr>
    </w:p>
    <w:p w14:paraId="509DE4D1" w14:textId="77777777" w:rsidR="00F74A4C" w:rsidRDefault="00000000">
      <w:pPr>
        <w:numPr>
          <w:ilvl w:val="0"/>
          <w:numId w:val="10"/>
        </w:numPr>
        <w:rPr>
          <w:rFonts w:ascii="Source Serif Pro" w:eastAsia="Source Serif Pro" w:hAnsi="Source Serif Pro" w:cs="Source Serif Pro"/>
        </w:rPr>
      </w:pPr>
      <w:r>
        <w:rPr>
          <w:rFonts w:ascii="Source Serif Pro" w:eastAsia="Source Serif Pro" w:hAnsi="Source Serif Pro" w:cs="Source Serif Pro"/>
        </w:rPr>
        <w:t>Licensed Certified Nurse-Midwife or Physician [CHECK STATE REGULATIONS REGARDING WHETHER CPM OR CM MAY ASSUME LABORATORY DIRECTOR ROLE UNDER CLIA]</w:t>
      </w:r>
    </w:p>
    <w:p w14:paraId="546005AF" w14:textId="77777777" w:rsidR="00F74A4C" w:rsidRDefault="00000000">
      <w:pPr>
        <w:numPr>
          <w:ilvl w:val="0"/>
          <w:numId w:val="10"/>
        </w:numPr>
        <w:rPr>
          <w:rFonts w:ascii="Source Serif Pro" w:eastAsia="Source Serif Pro" w:hAnsi="Source Serif Pro" w:cs="Source Serif Pro"/>
        </w:rPr>
      </w:pPr>
      <w:r>
        <w:rPr>
          <w:rFonts w:ascii="Source Serif Pro" w:eastAsia="Source Serif Pro" w:hAnsi="Source Serif Pro" w:cs="Source Serif Pro"/>
        </w:rPr>
        <w:t>Completed Competency Assessment for Provider Performed Microscopy and Waived Tests</w:t>
      </w:r>
    </w:p>
    <w:p w14:paraId="02C6F520" w14:textId="77777777" w:rsidR="00F74A4C" w:rsidRDefault="00000000">
      <w:pPr>
        <w:numPr>
          <w:ilvl w:val="0"/>
          <w:numId w:val="10"/>
        </w:numPr>
        <w:rPr>
          <w:rFonts w:ascii="Source Serif Pro" w:eastAsia="Source Serif Pro" w:hAnsi="Source Serif Pro" w:cs="Source Serif Pro"/>
        </w:rPr>
      </w:pPr>
      <w:r>
        <w:rPr>
          <w:rFonts w:ascii="Source Serif Pro" w:eastAsia="Source Serif Pro" w:hAnsi="Source Serif Pro" w:cs="Source Serif Pro"/>
        </w:rPr>
        <w:t xml:space="preserve">Understanding of the role of Laboratory Director, as described below and in the CMS Publication: CLIA Brochure #7: Laboratory Director Responsibilities, available at </w:t>
      </w:r>
      <w:hyperlink r:id="rId8">
        <w:r>
          <w:rPr>
            <w:rFonts w:ascii="Source Serif Pro" w:eastAsia="Source Serif Pro" w:hAnsi="Source Serif Pro" w:cs="Source Serif Pro"/>
            <w:u w:val="single"/>
          </w:rPr>
          <w:t>https://www.cms.gov/Regulations-and-Guidance/Legislation/CLIA/Downloads/brochure7.pdf</w:t>
        </w:r>
      </w:hyperlink>
      <w:r>
        <w:rPr>
          <w:rFonts w:ascii="Source Serif Pro" w:eastAsia="Source Serif Pro" w:hAnsi="Source Serif Pro" w:cs="Source Serif Pro"/>
        </w:rPr>
        <w:t xml:space="preserve"> or from the CMS website.</w:t>
      </w:r>
    </w:p>
    <w:p w14:paraId="25B68B58" w14:textId="77777777" w:rsidR="00F74A4C" w:rsidRDefault="00F74A4C">
      <w:pPr>
        <w:rPr>
          <w:rFonts w:ascii="Source Serif Pro" w:eastAsia="Source Serif Pro" w:hAnsi="Source Serif Pro" w:cs="Source Serif Pro"/>
        </w:rPr>
      </w:pPr>
    </w:p>
    <w:p w14:paraId="670C63B8" w14:textId="77777777" w:rsidR="00F74A4C" w:rsidRDefault="00000000">
      <w:pPr>
        <w:rPr>
          <w:rFonts w:ascii="Source Serif Pro" w:eastAsia="Source Serif Pro" w:hAnsi="Source Serif Pro" w:cs="Source Serif Pro"/>
          <w:i/>
        </w:rPr>
      </w:pPr>
      <w:r>
        <w:rPr>
          <w:rFonts w:ascii="Source Serif Pro" w:eastAsia="Source Serif Pro" w:hAnsi="Source Serif Pro" w:cs="Source Serif Pro"/>
          <w:i/>
        </w:rPr>
        <w:t>Essential Functions, Duties, and Responsibilities</w:t>
      </w:r>
    </w:p>
    <w:p w14:paraId="615A75E3" w14:textId="77777777" w:rsidR="00F74A4C" w:rsidRDefault="00F74A4C">
      <w:pPr>
        <w:rPr>
          <w:rFonts w:ascii="Source Serif Pro" w:eastAsia="Source Serif Pro" w:hAnsi="Source Serif Pro" w:cs="Source Serif Pro"/>
        </w:rPr>
      </w:pPr>
    </w:p>
    <w:p w14:paraId="666982D1" w14:textId="77777777" w:rsidR="00F74A4C" w:rsidRDefault="00000000">
      <w:pPr>
        <w:rPr>
          <w:rFonts w:ascii="Source Serif Pro" w:eastAsia="Source Serif Pro" w:hAnsi="Source Serif Pro" w:cs="Source Serif Pro"/>
        </w:rPr>
      </w:pPr>
      <w:r>
        <w:rPr>
          <w:rFonts w:ascii="Source Serif Pro" w:eastAsia="Source Serif Pro" w:hAnsi="Source Serif Pro" w:cs="Source Serif Pro"/>
        </w:rPr>
        <w:t>The laboratory director is responsible for the overall operation and administration of the laboratory, including the supervision of personnel who are competent to perform, record, and report tests promptly and proficiently, and for assuring compliance with applicable regulations.</w:t>
      </w:r>
    </w:p>
    <w:p w14:paraId="78CC87B4" w14:textId="77777777" w:rsidR="00F74A4C" w:rsidRDefault="00F74A4C">
      <w:pPr>
        <w:rPr>
          <w:rFonts w:ascii="Source Serif Pro" w:eastAsia="Source Serif Pro" w:hAnsi="Source Serif Pro" w:cs="Source Serif Pro"/>
        </w:rPr>
      </w:pPr>
    </w:p>
    <w:p w14:paraId="597F074A" w14:textId="77777777" w:rsidR="00F74A4C" w:rsidRDefault="00000000">
      <w:pPr>
        <w:numPr>
          <w:ilvl w:val="0"/>
          <w:numId w:val="12"/>
        </w:numPr>
        <w:rPr>
          <w:rFonts w:ascii="Source Serif Pro" w:eastAsia="Source Serif Pro" w:hAnsi="Source Serif Pro" w:cs="Source Serif Pro"/>
        </w:rPr>
      </w:pPr>
      <w:r>
        <w:rPr>
          <w:rFonts w:ascii="Source Serif Pro" w:eastAsia="Source Serif Pro" w:hAnsi="Source Serif Pro" w:cs="Source Serif Pro"/>
        </w:rPr>
        <w:t>The director may perform the duties of the technical supervisor, clinical consultant, general supervisor, and testing personnel, or delegate these responsibilities to personnel meeting the qualifications under CLIA regulations.</w:t>
      </w:r>
    </w:p>
    <w:p w14:paraId="7947884E" w14:textId="77777777" w:rsidR="00F74A4C" w:rsidRDefault="00000000">
      <w:pPr>
        <w:numPr>
          <w:ilvl w:val="0"/>
          <w:numId w:val="12"/>
        </w:numPr>
        <w:rPr>
          <w:rFonts w:ascii="Source Serif Pro" w:eastAsia="Source Serif Pro" w:hAnsi="Source Serif Pro" w:cs="Source Serif Pro"/>
        </w:rPr>
      </w:pPr>
      <w:r>
        <w:rPr>
          <w:rFonts w:ascii="Source Serif Pro" w:eastAsia="Source Serif Pro" w:hAnsi="Source Serif Pro" w:cs="Source Serif Pro"/>
        </w:rPr>
        <w:t>If the director delegates these responsibilities, the director remains responsible for ensuring that all duties are properly performed.</w:t>
      </w:r>
    </w:p>
    <w:p w14:paraId="48452427" w14:textId="77777777" w:rsidR="00F74A4C" w:rsidRDefault="00000000">
      <w:pPr>
        <w:numPr>
          <w:ilvl w:val="0"/>
          <w:numId w:val="12"/>
        </w:numPr>
        <w:rPr>
          <w:rFonts w:ascii="Source Serif Pro" w:eastAsia="Source Serif Pro" w:hAnsi="Source Serif Pro" w:cs="Source Serif Pro"/>
        </w:rPr>
      </w:pPr>
      <w:r>
        <w:rPr>
          <w:rFonts w:ascii="Source Serif Pro" w:eastAsia="Source Serif Pro" w:hAnsi="Source Serif Pro" w:cs="Source Serif Pro"/>
        </w:rPr>
        <w:lastRenderedPageBreak/>
        <w:t>The director must be accessible to the laboratory to provide consultation, as needed.</w:t>
      </w:r>
    </w:p>
    <w:p w14:paraId="1F88C3E9" w14:textId="77777777" w:rsidR="00F74A4C" w:rsidRDefault="00000000">
      <w:pPr>
        <w:numPr>
          <w:ilvl w:val="0"/>
          <w:numId w:val="12"/>
        </w:numPr>
        <w:rPr>
          <w:rFonts w:ascii="Source Serif Pro" w:eastAsia="Source Serif Pro" w:hAnsi="Source Serif Pro" w:cs="Source Serif Pro"/>
        </w:rPr>
      </w:pPr>
      <w:r>
        <w:rPr>
          <w:rFonts w:ascii="Source Serif Pro" w:eastAsia="Source Serif Pro" w:hAnsi="Source Serif Pro" w:cs="Source Serif Pro"/>
        </w:rPr>
        <w:t>The laboratory director must</w:t>
      </w:r>
    </w:p>
    <w:p w14:paraId="5CD09005"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 xml:space="preserve">Ensure that testing systems developed and used for each of the tests performed in the laboratory provide quality laboratory services for all aspects of test performance for all phases of </w:t>
      </w:r>
      <w:proofErr w:type="gramStart"/>
      <w:r>
        <w:rPr>
          <w:rFonts w:ascii="Source Serif Pro" w:eastAsia="Source Serif Pro" w:hAnsi="Source Serif Pro" w:cs="Source Serif Pro"/>
        </w:rPr>
        <w:t>testing;</w:t>
      </w:r>
      <w:proofErr w:type="gramEnd"/>
    </w:p>
    <w:p w14:paraId="4831E981"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 xml:space="preserve">Ensure that the physical environmental conditions of the laboratory are appropriate for the testing performed, and provide a safe environment in which employees are protected from physical, chemical, and biological </w:t>
      </w:r>
      <w:proofErr w:type="gramStart"/>
      <w:r>
        <w:rPr>
          <w:rFonts w:ascii="Source Serif Pro" w:eastAsia="Source Serif Pro" w:hAnsi="Source Serif Pro" w:cs="Source Serif Pro"/>
        </w:rPr>
        <w:t>hazards;</w:t>
      </w:r>
      <w:proofErr w:type="gramEnd"/>
    </w:p>
    <w:p w14:paraId="3DD7E3F6"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 xml:space="preserve">Ensure that </w:t>
      </w:r>
    </w:p>
    <w:p w14:paraId="1E513600" w14:textId="77777777" w:rsidR="00F74A4C" w:rsidRDefault="00000000">
      <w:pPr>
        <w:numPr>
          <w:ilvl w:val="2"/>
          <w:numId w:val="12"/>
        </w:numPr>
        <w:rPr>
          <w:rFonts w:ascii="Source Serif Pro" w:eastAsia="Source Serif Pro" w:hAnsi="Source Serif Pro" w:cs="Source Serif Pro"/>
        </w:rPr>
      </w:pPr>
      <w:r>
        <w:rPr>
          <w:rFonts w:ascii="Source Serif Pro" w:eastAsia="Source Serif Pro" w:hAnsi="Source Serif Pro" w:cs="Source Serif Pro"/>
        </w:rPr>
        <w:t xml:space="preserve">The test methodologies selected have the capability of providing the quality of results required for patient </w:t>
      </w:r>
      <w:proofErr w:type="gramStart"/>
      <w:r>
        <w:rPr>
          <w:rFonts w:ascii="Source Serif Pro" w:eastAsia="Source Serif Pro" w:hAnsi="Source Serif Pro" w:cs="Source Serif Pro"/>
        </w:rPr>
        <w:t>care;</w:t>
      </w:r>
      <w:proofErr w:type="gramEnd"/>
    </w:p>
    <w:p w14:paraId="2C916B7A" w14:textId="77777777" w:rsidR="00F74A4C" w:rsidRDefault="00000000">
      <w:pPr>
        <w:numPr>
          <w:ilvl w:val="2"/>
          <w:numId w:val="12"/>
        </w:numPr>
        <w:rPr>
          <w:rFonts w:ascii="Source Serif Pro" w:eastAsia="Source Serif Pro" w:hAnsi="Source Serif Pro" w:cs="Source Serif Pro"/>
        </w:rPr>
      </w:pPr>
      <w:r>
        <w:rPr>
          <w:rFonts w:ascii="Source Serif Pro" w:eastAsia="Source Serif Pro" w:hAnsi="Source Serif Pro" w:cs="Source Serif Pro"/>
        </w:rPr>
        <w:t>Verification procedures used are adequate to determine the accuracy, precision, and other pertinent performance characteristics of the method; and</w:t>
      </w:r>
    </w:p>
    <w:p w14:paraId="61D4FA1D" w14:textId="77777777" w:rsidR="00F74A4C" w:rsidRDefault="00000000">
      <w:pPr>
        <w:numPr>
          <w:ilvl w:val="2"/>
          <w:numId w:val="12"/>
        </w:numPr>
        <w:rPr>
          <w:rFonts w:ascii="Source Serif Pro" w:eastAsia="Source Serif Pro" w:hAnsi="Source Serif Pro" w:cs="Source Serif Pro"/>
        </w:rPr>
      </w:pPr>
      <w:r>
        <w:rPr>
          <w:rFonts w:ascii="Source Serif Pro" w:eastAsia="Source Serif Pro" w:hAnsi="Source Serif Pro" w:cs="Source Serif Pro"/>
        </w:rPr>
        <w:t xml:space="preserve">Laboratory personnel are performing the test methods as required for accurate and reliable </w:t>
      </w:r>
      <w:proofErr w:type="gramStart"/>
      <w:r>
        <w:rPr>
          <w:rFonts w:ascii="Source Serif Pro" w:eastAsia="Source Serif Pro" w:hAnsi="Source Serif Pro" w:cs="Source Serif Pro"/>
        </w:rPr>
        <w:t>results;</w:t>
      </w:r>
      <w:proofErr w:type="gramEnd"/>
    </w:p>
    <w:p w14:paraId="428C1FB9"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Ensure that the laboratory is enrolled in a proficiency testing program for the testing performed.</w:t>
      </w:r>
    </w:p>
    <w:p w14:paraId="14A9D959" w14:textId="77777777" w:rsidR="00F74A4C" w:rsidRDefault="00000000">
      <w:pPr>
        <w:numPr>
          <w:ilvl w:val="2"/>
          <w:numId w:val="12"/>
        </w:numPr>
        <w:rPr>
          <w:rFonts w:ascii="Source Serif Pro" w:eastAsia="Source Serif Pro" w:hAnsi="Source Serif Pro" w:cs="Source Serif Pro"/>
        </w:rPr>
      </w:pPr>
      <w:r>
        <w:rPr>
          <w:rFonts w:ascii="Source Serif Pro" w:eastAsia="Source Serif Pro" w:hAnsi="Source Serif Pro" w:cs="Source Serif Pro"/>
        </w:rPr>
        <w:t xml:space="preserve">All proficiency testing reports received are reviewed by the appropriate staff to evaluate the laboratory's performance and to identify any problems that require corrective action, and an approved corrective action plan is followed when a result is found to be unacceptable or </w:t>
      </w:r>
      <w:proofErr w:type="gramStart"/>
      <w:r>
        <w:rPr>
          <w:rFonts w:ascii="Source Serif Pro" w:eastAsia="Source Serif Pro" w:hAnsi="Source Serif Pro" w:cs="Source Serif Pro"/>
        </w:rPr>
        <w:t>unsatisfactory;</w:t>
      </w:r>
      <w:proofErr w:type="gramEnd"/>
    </w:p>
    <w:p w14:paraId="5303D657"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 xml:space="preserve">Ensure that the quality control and quality assessment programs are established and maintained to assure the quality of laboratory services provided and to identify failures in quality as they </w:t>
      </w:r>
      <w:proofErr w:type="gramStart"/>
      <w:r>
        <w:rPr>
          <w:rFonts w:ascii="Source Serif Pro" w:eastAsia="Source Serif Pro" w:hAnsi="Source Serif Pro" w:cs="Source Serif Pro"/>
        </w:rPr>
        <w:t>occur;</w:t>
      </w:r>
      <w:proofErr w:type="gramEnd"/>
    </w:p>
    <w:p w14:paraId="5542AB7C"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 xml:space="preserve">Ensure the establishment and maintenance of acceptable levels of analytical performance for each test </w:t>
      </w:r>
      <w:proofErr w:type="gramStart"/>
      <w:r>
        <w:rPr>
          <w:rFonts w:ascii="Source Serif Pro" w:eastAsia="Source Serif Pro" w:hAnsi="Source Serif Pro" w:cs="Source Serif Pro"/>
        </w:rPr>
        <w:t>system;</w:t>
      </w:r>
      <w:proofErr w:type="gramEnd"/>
    </w:p>
    <w:p w14:paraId="79B992C1"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 xml:space="preserve">Ensure that all necessary remedial actions are taken and documented whenever significant deviations from the laboratory's established performance metrics are identified, and that patient test results are reported only when the system is functioning </w:t>
      </w:r>
      <w:proofErr w:type="gramStart"/>
      <w:r>
        <w:rPr>
          <w:rFonts w:ascii="Source Serif Pro" w:eastAsia="Source Serif Pro" w:hAnsi="Source Serif Pro" w:cs="Source Serif Pro"/>
        </w:rPr>
        <w:t>properly;</w:t>
      </w:r>
      <w:proofErr w:type="gramEnd"/>
    </w:p>
    <w:p w14:paraId="5F3FE6BB"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 xml:space="preserve">Ensure that reports of test results include pertinent information required for </w:t>
      </w:r>
      <w:proofErr w:type="gramStart"/>
      <w:r>
        <w:rPr>
          <w:rFonts w:ascii="Source Serif Pro" w:eastAsia="Source Serif Pro" w:hAnsi="Source Serif Pro" w:cs="Source Serif Pro"/>
        </w:rPr>
        <w:t>interpretation;</w:t>
      </w:r>
      <w:proofErr w:type="gramEnd"/>
    </w:p>
    <w:p w14:paraId="31836E13"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 xml:space="preserve">Ensure that consultation is available to the laboratory's clients on matters relating to the quality of the test results reported and their interpretation concerning specific patient </w:t>
      </w:r>
      <w:proofErr w:type="gramStart"/>
      <w:r>
        <w:rPr>
          <w:rFonts w:ascii="Source Serif Pro" w:eastAsia="Source Serif Pro" w:hAnsi="Source Serif Pro" w:cs="Source Serif Pro"/>
        </w:rPr>
        <w:t>conditions;</w:t>
      </w:r>
      <w:proofErr w:type="gramEnd"/>
    </w:p>
    <w:p w14:paraId="1A229616"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Ensure that a general supervisor provides on-site supervision of high complexity test performance by testing personnel qualified under § 493.1489(b)(4</w:t>
      </w:r>
      <w:proofErr w:type="gramStart"/>
      <w:r>
        <w:rPr>
          <w:rFonts w:ascii="Source Serif Pro" w:eastAsia="Source Serif Pro" w:hAnsi="Source Serif Pro" w:cs="Source Serif Pro"/>
        </w:rPr>
        <w:t>);</w:t>
      </w:r>
      <w:proofErr w:type="gramEnd"/>
    </w:p>
    <w:p w14:paraId="3BE492E6"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lastRenderedPageBreak/>
        <w:t xml:space="preserve">Ensure that prior to testing patients' specimens, all personnel have the appropriate education and experience, receive the appropriate training for the type and complexity of the services offered, and have demonstrated that they can perform all testing operations reliably to provide and report accurate </w:t>
      </w:r>
      <w:proofErr w:type="gramStart"/>
      <w:r>
        <w:rPr>
          <w:rFonts w:ascii="Source Serif Pro" w:eastAsia="Source Serif Pro" w:hAnsi="Source Serif Pro" w:cs="Source Serif Pro"/>
        </w:rPr>
        <w:t>results;</w:t>
      </w:r>
      <w:proofErr w:type="gramEnd"/>
    </w:p>
    <w:p w14:paraId="4AE45147"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Ensure that policies and procedures are established for monitoring individuals who conduct preanalytical, analytical, and postanalytical phases of testing to assure that they are competent and maintain their competency to process specimens, perform test procedures and report test results promptly and proficiently, and whenever necessary, identify needs for remedial training or continuing education to improve skills. Review policies at least annually, or more frequently as needed, and make appropriate updates.</w:t>
      </w:r>
    </w:p>
    <w:p w14:paraId="340EF4D3"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 xml:space="preserve">Ensure that approved procedures are available to all personnel responsible for any aspect of the testing </w:t>
      </w:r>
      <w:proofErr w:type="gramStart"/>
      <w:r>
        <w:rPr>
          <w:rFonts w:ascii="Source Serif Pro" w:eastAsia="Source Serif Pro" w:hAnsi="Source Serif Pro" w:cs="Source Serif Pro"/>
        </w:rPr>
        <w:t>process;</w:t>
      </w:r>
      <w:proofErr w:type="gramEnd"/>
    </w:p>
    <w:p w14:paraId="3CD308F0" w14:textId="77777777" w:rsidR="00F74A4C" w:rsidRDefault="00000000">
      <w:pPr>
        <w:numPr>
          <w:ilvl w:val="1"/>
          <w:numId w:val="12"/>
        </w:numPr>
        <w:rPr>
          <w:rFonts w:ascii="Source Serif Pro" w:eastAsia="Source Serif Pro" w:hAnsi="Source Serif Pro" w:cs="Source Serif Pro"/>
        </w:rPr>
      </w:pPr>
      <w:r>
        <w:rPr>
          <w:rFonts w:ascii="Source Serif Pro" w:eastAsia="Source Serif Pro" w:hAnsi="Source Serif Pro" w:cs="Source Serif Pro"/>
        </w:rPr>
        <w:t>Review environmental safety and compliance of the laboratory quarterly</w:t>
      </w:r>
    </w:p>
    <w:p w14:paraId="070AA134" w14:textId="77777777" w:rsidR="00F74A4C" w:rsidRDefault="00F74A4C">
      <w:pPr>
        <w:ind w:left="1440"/>
        <w:rPr>
          <w:rFonts w:ascii="Source Serif Pro" w:eastAsia="Source Serif Pro" w:hAnsi="Source Serif Pro" w:cs="Source Serif Pro"/>
        </w:rPr>
      </w:pPr>
    </w:p>
    <w:p w14:paraId="3DD6FC57" w14:textId="77777777" w:rsidR="00F74A4C" w:rsidRDefault="00000000">
      <w:pPr>
        <w:spacing w:line="240" w:lineRule="auto"/>
        <w:rPr>
          <w:rFonts w:ascii="Source Serif Pro" w:eastAsia="Source Serif Pro" w:hAnsi="Source Serif Pro" w:cs="Source Serif Pro"/>
        </w:rPr>
      </w:pPr>
      <w:r>
        <w:rPr>
          <w:rFonts w:ascii="Source Serif Pro" w:eastAsia="Source Serif Pro" w:hAnsi="Source Serif Pro" w:cs="Source Serif Pro"/>
        </w:rPr>
        <w:t xml:space="preserve">Laboratory Director shall sign below to indicate they understand the role and regulatory requirements. </w:t>
      </w:r>
    </w:p>
    <w:p w14:paraId="7B9B7523" w14:textId="77777777" w:rsidR="00F74A4C" w:rsidRDefault="00F74A4C">
      <w:pPr>
        <w:rPr>
          <w:rFonts w:ascii="Source Serif Pro" w:eastAsia="Source Serif Pro" w:hAnsi="Source Serif Pro" w:cs="Source Serif Pro"/>
        </w:rPr>
      </w:pPr>
    </w:p>
    <w:p w14:paraId="15E9B043" w14:textId="77777777" w:rsidR="00F74A4C" w:rsidRDefault="00000000">
      <w:pPr>
        <w:rPr>
          <w:rFonts w:ascii="Source Serif Pro" w:eastAsia="Source Serif Pro" w:hAnsi="Source Serif Pro" w:cs="Source Serif Pro"/>
        </w:rPr>
      </w:pPr>
      <w:r>
        <w:rPr>
          <w:rFonts w:ascii="Source Serif Pro" w:eastAsia="Source Serif Pro" w:hAnsi="Source Serif Pro" w:cs="Source Serif Pro"/>
        </w:rPr>
        <w:t>Signature: _______________________________________________________</w:t>
      </w:r>
    </w:p>
    <w:p w14:paraId="411BA739" w14:textId="77777777" w:rsidR="00F74A4C" w:rsidRDefault="00F74A4C">
      <w:pPr>
        <w:rPr>
          <w:rFonts w:ascii="Source Serif Pro" w:eastAsia="Source Serif Pro" w:hAnsi="Source Serif Pro" w:cs="Source Serif Pro"/>
        </w:rPr>
      </w:pPr>
    </w:p>
    <w:p w14:paraId="5CEB07FA" w14:textId="77777777" w:rsidR="00F74A4C" w:rsidRDefault="00000000">
      <w:pPr>
        <w:rPr>
          <w:rFonts w:ascii="Source Serif Pro" w:eastAsia="Source Serif Pro" w:hAnsi="Source Serif Pro" w:cs="Source Serif Pro"/>
        </w:rPr>
      </w:pPr>
      <w:r>
        <w:rPr>
          <w:rFonts w:ascii="Source Serif Pro" w:eastAsia="Source Serif Pro" w:hAnsi="Source Serif Pro" w:cs="Source Serif Pro"/>
        </w:rPr>
        <w:t>Date: ___________________________________________________________</w:t>
      </w:r>
    </w:p>
    <w:p w14:paraId="3F9DEC98" w14:textId="77777777" w:rsidR="00F74A4C" w:rsidRDefault="00F74A4C">
      <w:pPr>
        <w:shd w:val="clear" w:color="auto" w:fill="FFFFFF"/>
        <w:spacing w:before="240" w:after="240"/>
        <w:rPr>
          <w:rFonts w:ascii="Source Serif Pro" w:eastAsia="Source Serif Pro" w:hAnsi="Source Serif Pro" w:cs="Source Serif Pro"/>
        </w:rPr>
      </w:pPr>
    </w:p>
    <w:sectPr w:rsidR="00F74A4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CA84" w14:textId="77777777" w:rsidR="004332C4" w:rsidRDefault="004332C4">
      <w:pPr>
        <w:spacing w:line="240" w:lineRule="auto"/>
      </w:pPr>
      <w:r>
        <w:separator/>
      </w:r>
    </w:p>
  </w:endnote>
  <w:endnote w:type="continuationSeparator" w:id="0">
    <w:p w14:paraId="582F7374" w14:textId="77777777" w:rsidR="004332C4" w:rsidRDefault="00433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Lato">
    <w:panose1 w:val="020F0502020204030203"/>
    <w:charset w:val="00"/>
    <w:family w:val="swiss"/>
    <w:pitch w:val="variable"/>
    <w:sig w:usb0="E10002FF" w:usb1="5000ECFF" w:usb2="00000021" w:usb3="00000000" w:csb0="0000019F" w:csb1="00000000"/>
  </w:font>
  <w:font w:name="Source Serif Pro Light">
    <w:panose1 w:val="02040303050405020204"/>
    <w:charset w:val="00"/>
    <w:family w:val="roman"/>
    <w:pitch w:val="variable"/>
    <w:sig w:usb0="20000287" w:usb1="02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C5D5" w14:textId="77777777" w:rsidR="00F74A4C" w:rsidRDefault="00000000">
    <w:pPr>
      <w:rPr>
        <w:rFonts w:ascii="Source Serif Pro Light" w:eastAsia="Source Serif Pro Light" w:hAnsi="Source Serif Pro Light" w:cs="Source Serif Pro Light"/>
        <w:sz w:val="16"/>
        <w:szCs w:val="16"/>
        <w:highlight w:val="white"/>
      </w:rPr>
    </w:pPr>
    <w:r>
      <w:rPr>
        <w:rFonts w:ascii="Source Serif Pro Light" w:eastAsia="Source Serif Pro Light" w:hAnsi="Source Serif Pro Light" w:cs="Source Serif Pro Light"/>
        <w:sz w:val="16"/>
        <w:szCs w:val="16"/>
        <w:highlight w:val="white"/>
      </w:rPr>
      <w:t xml:space="preserve">This tool was created by </w:t>
    </w:r>
    <w:r>
      <w:rPr>
        <w:rFonts w:ascii="Source Serif Pro Light" w:eastAsia="Source Serif Pro Light" w:hAnsi="Source Serif Pro Light" w:cs="Source Serif Pro Light"/>
        <w:sz w:val="16"/>
        <w:szCs w:val="16"/>
      </w:rPr>
      <w:t>© Primary Maternity Care 2023 for</w:t>
    </w:r>
    <w:hyperlink r:id="rId1">
      <w:r>
        <w:rPr>
          <w:rFonts w:ascii="Source Serif Pro Light" w:eastAsia="Source Serif Pro Light" w:hAnsi="Source Serif Pro Light" w:cs="Source Serif Pro Light"/>
          <w:color w:val="1155CC"/>
          <w:sz w:val="16"/>
          <w:szCs w:val="16"/>
        </w:rPr>
        <w:t xml:space="preserve"> </w:t>
      </w:r>
    </w:hyperlink>
    <w:hyperlink r:id="rId2">
      <w:r>
        <w:rPr>
          <w:rFonts w:ascii="Source Serif Pro Light" w:eastAsia="Source Serif Pro Light" w:hAnsi="Source Serif Pro Light" w:cs="Source Serif Pro Light"/>
          <w:color w:val="1155CC"/>
          <w:sz w:val="16"/>
          <w:szCs w:val="16"/>
          <w:u w:val="single"/>
        </w:rPr>
        <w:t>“Hospital Guide to Integrating the Freestanding Birth Center Model”</w:t>
      </w:r>
    </w:hyperlink>
    <w:r>
      <w:rPr>
        <w:rFonts w:ascii="Source Serif Pro Light" w:eastAsia="Source Serif Pro Light" w:hAnsi="Source Serif Pro Light" w:cs="Source Serif Pro Light"/>
        <w:sz w:val="16"/>
        <w:szCs w:val="16"/>
      </w:rPr>
      <w:t>.</w:t>
    </w:r>
    <w:r>
      <w:rPr>
        <w:rFonts w:ascii="Source Serif Pro Light" w:eastAsia="Source Serif Pro Light" w:hAnsi="Source Serif Pro Light" w:cs="Source Serif Pro Light"/>
        <w:sz w:val="16"/>
        <w:szCs w:val="16"/>
        <w:highlight w:val="white"/>
      </w:rPr>
      <w:t xml:space="preserve"> </w:t>
    </w:r>
  </w:p>
  <w:p w14:paraId="3E25691A" w14:textId="77777777" w:rsidR="00F74A4C" w:rsidRDefault="00000000">
    <w:pPr>
      <w:rPr>
        <w:sz w:val="14"/>
        <w:szCs w:val="14"/>
        <w:highlight w:val="white"/>
      </w:rPr>
    </w:pPr>
    <w:r>
      <w:rPr>
        <w:rFonts w:ascii="Source Serif Pro Light" w:eastAsia="Source Serif Pro Light" w:hAnsi="Source Serif Pro Light" w:cs="Source Serif Pro Light"/>
        <w:sz w:val="16"/>
        <w:szCs w:val="16"/>
        <w:highlight w:val="white"/>
      </w:rPr>
      <w:t xml:space="preserve">It may be adapted for use with attribution.                                                                                                                                                          </w:t>
    </w:r>
    <w:r>
      <w:rPr>
        <w:rFonts w:ascii="Source Serif Pro Light" w:eastAsia="Source Serif Pro Light" w:hAnsi="Source Serif Pro Light" w:cs="Source Serif Pro Light"/>
        <w:sz w:val="16"/>
        <w:szCs w:val="16"/>
      </w:rPr>
      <w:fldChar w:fldCharType="begin"/>
    </w:r>
    <w:r>
      <w:rPr>
        <w:rFonts w:ascii="Source Serif Pro Light" w:eastAsia="Source Serif Pro Light" w:hAnsi="Source Serif Pro Light" w:cs="Source Serif Pro Light"/>
        <w:sz w:val="16"/>
        <w:szCs w:val="16"/>
      </w:rPr>
      <w:instrText>PAGE</w:instrText>
    </w:r>
    <w:r>
      <w:rPr>
        <w:rFonts w:ascii="Source Serif Pro Light" w:eastAsia="Source Serif Pro Light" w:hAnsi="Source Serif Pro Light" w:cs="Source Serif Pro Light"/>
        <w:sz w:val="16"/>
        <w:szCs w:val="16"/>
      </w:rPr>
      <w:fldChar w:fldCharType="separate"/>
    </w:r>
    <w:r w:rsidR="00DE7DB6">
      <w:rPr>
        <w:rFonts w:ascii="Source Serif Pro Light" w:eastAsia="Source Serif Pro Light" w:hAnsi="Source Serif Pro Light" w:cs="Source Serif Pro Light"/>
        <w:noProof/>
        <w:sz w:val="16"/>
        <w:szCs w:val="16"/>
      </w:rPr>
      <w:t>1</w:t>
    </w:r>
    <w:r>
      <w:rPr>
        <w:rFonts w:ascii="Source Serif Pro Light" w:eastAsia="Source Serif Pro Light" w:hAnsi="Source Serif Pro Light" w:cs="Source Serif Pro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771F" w14:textId="77777777" w:rsidR="004332C4" w:rsidRDefault="004332C4">
      <w:pPr>
        <w:spacing w:line="240" w:lineRule="auto"/>
      </w:pPr>
      <w:r>
        <w:separator/>
      </w:r>
    </w:p>
  </w:footnote>
  <w:footnote w:type="continuationSeparator" w:id="0">
    <w:p w14:paraId="0517CCCC" w14:textId="77777777" w:rsidR="004332C4" w:rsidRDefault="00433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152" w14:textId="77777777" w:rsidR="00F74A4C" w:rsidRDefault="00F74A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72C8"/>
    <w:multiLevelType w:val="multilevel"/>
    <w:tmpl w:val="79B49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F673B3"/>
    <w:multiLevelType w:val="multilevel"/>
    <w:tmpl w:val="D4FA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C6776"/>
    <w:multiLevelType w:val="multilevel"/>
    <w:tmpl w:val="C5169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03F1E"/>
    <w:multiLevelType w:val="multilevel"/>
    <w:tmpl w:val="64044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F4804"/>
    <w:multiLevelType w:val="multilevel"/>
    <w:tmpl w:val="0EE4AAF4"/>
    <w:lvl w:ilvl="0">
      <w:start w:val="1"/>
      <w:numFmt w:val="decimal"/>
      <w:lvlText w:val="%1."/>
      <w:lvlJc w:val="left"/>
      <w:pPr>
        <w:ind w:left="720" w:hanging="360"/>
      </w:pPr>
      <w:rPr>
        <w:u w:val="none"/>
      </w:rPr>
    </w:lvl>
    <w:lvl w:ilvl="1">
      <w:start w:val="1"/>
      <w:numFmt w:val="lowerLetter"/>
      <w:lvlText w:val="%2."/>
      <w:lvlJc w:val="left"/>
      <w:pPr>
        <w:ind w:left="1440" w:hanging="360"/>
      </w:pPr>
      <w:rPr>
        <w:rFonts w:ascii="Georgia" w:eastAsia="Georgia" w:hAnsi="Georgia" w:cs="Georgia"/>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034C13"/>
    <w:multiLevelType w:val="multilevel"/>
    <w:tmpl w:val="624EA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645547"/>
    <w:multiLevelType w:val="multilevel"/>
    <w:tmpl w:val="954E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B77857"/>
    <w:multiLevelType w:val="multilevel"/>
    <w:tmpl w:val="E178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127E7B"/>
    <w:multiLevelType w:val="multilevel"/>
    <w:tmpl w:val="03E85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45504D"/>
    <w:multiLevelType w:val="multilevel"/>
    <w:tmpl w:val="A6F69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321BFB"/>
    <w:multiLevelType w:val="multilevel"/>
    <w:tmpl w:val="4BA20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0C7895"/>
    <w:multiLevelType w:val="multilevel"/>
    <w:tmpl w:val="9CF2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2947215">
    <w:abstractNumId w:val="11"/>
  </w:num>
  <w:num w:numId="2" w16cid:durableId="2029065016">
    <w:abstractNumId w:val="10"/>
  </w:num>
  <w:num w:numId="3" w16cid:durableId="162088854">
    <w:abstractNumId w:val="3"/>
  </w:num>
  <w:num w:numId="4" w16cid:durableId="288560548">
    <w:abstractNumId w:val="6"/>
  </w:num>
  <w:num w:numId="5" w16cid:durableId="354698082">
    <w:abstractNumId w:val="2"/>
  </w:num>
  <w:num w:numId="6" w16cid:durableId="162672553">
    <w:abstractNumId w:val="9"/>
  </w:num>
  <w:num w:numId="7" w16cid:durableId="441415172">
    <w:abstractNumId w:val="4"/>
  </w:num>
  <w:num w:numId="8" w16cid:durableId="133572203">
    <w:abstractNumId w:val="8"/>
  </w:num>
  <w:num w:numId="9" w16cid:durableId="1136029476">
    <w:abstractNumId w:val="1"/>
  </w:num>
  <w:num w:numId="10" w16cid:durableId="465205315">
    <w:abstractNumId w:val="0"/>
  </w:num>
  <w:num w:numId="11" w16cid:durableId="1911840316">
    <w:abstractNumId w:val="5"/>
  </w:num>
  <w:num w:numId="12" w16cid:durableId="2096658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4C"/>
    <w:rsid w:val="00151BFD"/>
    <w:rsid w:val="001C2B03"/>
    <w:rsid w:val="004332C4"/>
    <w:rsid w:val="00DE7DB6"/>
    <w:rsid w:val="00F7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08B9C"/>
  <w15:docId w15:val="{42B17599-7E98-BD45-9E7F-95ACC424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Legislation/CLIA/Downloads/brochure7.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primarymaternitycare.com/hospital-birthcenter-guide" TargetMode="External"/><Relationship Id="rId1" Type="http://schemas.openxmlformats.org/officeDocument/2006/relationships/hyperlink" Target="https://www.primarymaternitycare.com/hospital-birthcent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3602</Words>
  <Characters>20532</Characters>
  <Application>Microsoft Office Word</Application>
  <DocSecurity>0</DocSecurity>
  <Lines>171</Lines>
  <Paragraphs>48</Paragraphs>
  <ScaleCrop>false</ScaleCrop>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Cogdell</cp:lastModifiedBy>
  <cp:revision>2</cp:revision>
  <dcterms:created xsi:type="dcterms:W3CDTF">2023-01-31T16:56:00Z</dcterms:created>
  <dcterms:modified xsi:type="dcterms:W3CDTF">2023-01-31T16:56:00Z</dcterms:modified>
</cp:coreProperties>
</file>